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A9EBC" w14:textId="77777777" w:rsidR="001F444B" w:rsidRPr="001F444B" w:rsidRDefault="001F444B" w:rsidP="001F444B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1F444B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tbl>
      <w:tblPr>
        <w:tblW w:w="92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732D6C" w:rsidRPr="00732D6C" w14:paraId="52E855F1" w14:textId="77777777" w:rsidTr="00841172">
        <w:trPr>
          <w:trHeight w:val="465"/>
          <w:jc w:val="center"/>
        </w:trPr>
        <w:tc>
          <w:tcPr>
            <w:tcW w:w="9281" w:type="dxa"/>
            <w:vAlign w:val="center"/>
          </w:tcPr>
          <w:p w14:paraId="44783725" w14:textId="0939A65C" w:rsidR="00732D6C" w:rsidRPr="00732D6C" w:rsidRDefault="00732D6C" w:rsidP="00732D6C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18"/>
                <w:lang w:eastAsia="en-US"/>
              </w:rPr>
            </w:pPr>
            <w:r w:rsidRPr="00732D6C">
              <w:rPr>
                <w:rFonts w:eastAsia="Calibri"/>
                <w:b/>
                <w:sz w:val="22"/>
                <w:szCs w:val="18"/>
                <w:lang w:eastAsia="en-US"/>
              </w:rPr>
              <w:t xml:space="preserve">Nazwa: Instalacja systemu zdalnej rejestracji i </w:t>
            </w:r>
            <w:proofErr w:type="spellStart"/>
            <w:r w:rsidRPr="00732D6C">
              <w:rPr>
                <w:rFonts w:eastAsia="Calibri"/>
                <w:b/>
                <w:sz w:val="22"/>
                <w:szCs w:val="18"/>
                <w:lang w:eastAsia="en-US"/>
              </w:rPr>
              <w:t>telestracji</w:t>
            </w:r>
            <w:proofErr w:type="spellEnd"/>
          </w:p>
        </w:tc>
      </w:tr>
      <w:tr w:rsidR="00732D6C" w:rsidRPr="00732D6C" w14:paraId="7701E6A5" w14:textId="77777777" w:rsidTr="003D7028">
        <w:trPr>
          <w:trHeight w:val="413"/>
          <w:jc w:val="center"/>
        </w:trPr>
        <w:tc>
          <w:tcPr>
            <w:tcW w:w="9281" w:type="dxa"/>
            <w:vAlign w:val="center"/>
          </w:tcPr>
          <w:p w14:paraId="2913C88F" w14:textId="562C4CA9" w:rsidR="00732D6C" w:rsidRPr="00732D6C" w:rsidRDefault="00732D6C" w:rsidP="00732D6C">
            <w:pPr>
              <w:overflowPunct/>
              <w:autoSpaceDE/>
              <w:autoSpaceDN/>
              <w:adjustRightInd/>
              <w:textAlignment w:val="auto"/>
              <w:rPr>
                <w:rFonts w:eastAsia="SimSun"/>
                <w:b/>
                <w:kern w:val="18"/>
                <w:sz w:val="22"/>
                <w:szCs w:val="22"/>
                <w:lang w:eastAsia="hi-IN" w:bidi="hi-IN"/>
              </w:rPr>
            </w:pPr>
            <w:r>
              <w:rPr>
                <w:b/>
                <w:sz w:val="22"/>
                <w:szCs w:val="22"/>
              </w:rPr>
              <w:t>Typ/Model/Nazwa producenta</w:t>
            </w:r>
            <w:r>
              <w:rPr>
                <w:rFonts w:eastAsia="SimSun"/>
                <w:b/>
                <w:bCs/>
                <w:kern w:val="18"/>
                <w:sz w:val="22"/>
                <w:szCs w:val="22"/>
                <w:lang w:eastAsia="hi-IN" w:bidi="hi-IN"/>
              </w:rPr>
              <w:t>:</w:t>
            </w:r>
            <w:r w:rsidR="0038646A">
              <w:rPr>
                <w:rFonts w:eastAsia="SimSun"/>
                <w:b/>
                <w:bCs/>
                <w:kern w:val="18"/>
                <w:sz w:val="22"/>
                <w:szCs w:val="22"/>
                <w:lang w:eastAsia="hi-IN" w:bidi="hi-IN"/>
              </w:rPr>
              <w:t xml:space="preserve"> </w:t>
            </w:r>
            <w:r w:rsidR="0038646A" w:rsidRPr="0038646A">
              <w:rPr>
                <w:rFonts w:eastAsia="SimSun"/>
                <w:b/>
                <w:bCs/>
                <w:color w:val="ED7D31" w:themeColor="accent2"/>
                <w:kern w:val="18"/>
                <w:sz w:val="22"/>
                <w:szCs w:val="22"/>
                <w:lang w:eastAsia="hi-IN" w:bidi="hi-IN"/>
              </w:rPr>
              <w:t>(…………..wypełnia Wykonawca………………)</w:t>
            </w:r>
          </w:p>
        </w:tc>
      </w:tr>
    </w:tbl>
    <w:p w14:paraId="4DB131A6" w14:textId="77777777" w:rsidR="00732D6C" w:rsidRDefault="00732D6C" w:rsidP="0041474A">
      <w:pPr>
        <w:jc w:val="both"/>
        <w:rPr>
          <w:b/>
          <w:sz w:val="24"/>
          <w:szCs w:val="24"/>
        </w:rPr>
      </w:pPr>
      <w:bookmarkStart w:id="0" w:name="_GoBack"/>
      <w:bookmarkEnd w:id="0"/>
    </w:p>
    <w:p w14:paraId="6F3DC8DC" w14:textId="0C7F6FEC" w:rsidR="00F01C97" w:rsidRPr="000B6B52" w:rsidRDefault="000B6B52" w:rsidP="0041474A">
      <w:pPr>
        <w:jc w:val="both"/>
        <w:rPr>
          <w:b/>
          <w:sz w:val="24"/>
          <w:szCs w:val="24"/>
        </w:rPr>
      </w:pPr>
      <w:r w:rsidRPr="000B6B52">
        <w:rPr>
          <w:b/>
          <w:sz w:val="24"/>
          <w:szCs w:val="24"/>
        </w:rPr>
        <w:t>Oświadczam, że oferowany przedmiot zamówienia</w:t>
      </w:r>
      <w:r>
        <w:rPr>
          <w:b/>
          <w:sz w:val="24"/>
          <w:szCs w:val="24"/>
        </w:rPr>
        <w:t xml:space="preserve"> spełnia niżej określone wymaga</w:t>
      </w:r>
      <w:r w:rsidRPr="000B6B52">
        <w:rPr>
          <w:b/>
          <w:sz w:val="24"/>
          <w:szCs w:val="24"/>
        </w:rPr>
        <w:t>ni</w:t>
      </w:r>
      <w:r>
        <w:rPr>
          <w:b/>
          <w:sz w:val="24"/>
          <w:szCs w:val="24"/>
        </w:rPr>
        <w:t>a</w:t>
      </w:r>
      <w:r w:rsidRPr="000B6B52">
        <w:rPr>
          <w:b/>
          <w:sz w:val="24"/>
          <w:szCs w:val="24"/>
        </w:rPr>
        <w:t>:</w:t>
      </w:r>
    </w:p>
    <w:tbl>
      <w:tblPr>
        <w:tblW w:w="95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"/>
        <w:gridCol w:w="8633"/>
      </w:tblGrid>
      <w:tr w:rsidR="000B6B52" w:rsidRPr="000762C7" w14:paraId="60B40109" w14:textId="78B840A8" w:rsidTr="000B6B52">
        <w:trPr>
          <w:cantSplit/>
          <w:trHeight w:val="344"/>
        </w:trPr>
        <w:tc>
          <w:tcPr>
            <w:tcW w:w="911" w:type="dxa"/>
            <w:tcBorders>
              <w:top w:val="single" w:sz="12" w:space="0" w:color="auto"/>
            </w:tcBorders>
            <w:shd w:val="clear" w:color="auto" w:fill="E7E6E6" w:themeFill="background2"/>
          </w:tcPr>
          <w:p w14:paraId="06D452A4" w14:textId="77777777" w:rsidR="000B6B52" w:rsidRPr="00202DC7" w:rsidRDefault="000B6B52" w:rsidP="000762C7">
            <w:p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  <w:r w:rsidRPr="00202DC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8633" w:type="dxa"/>
            <w:tcBorders>
              <w:top w:val="single" w:sz="12" w:space="0" w:color="auto"/>
              <w:bottom w:val="nil"/>
            </w:tcBorders>
            <w:shd w:val="clear" w:color="auto" w:fill="E7E6E6" w:themeFill="background2"/>
          </w:tcPr>
          <w:p w14:paraId="4BDAD253" w14:textId="77777777" w:rsidR="000B6B52" w:rsidRPr="00202DC7" w:rsidRDefault="000B6B52" w:rsidP="000762C7">
            <w:p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  <w:r w:rsidRPr="00202DC7">
              <w:rPr>
                <w:rFonts w:asciiTheme="minorHAnsi" w:hAnsiTheme="minorHAnsi" w:cstheme="minorHAnsi"/>
                <w:b/>
              </w:rPr>
              <w:t>PARAMETR</w:t>
            </w:r>
          </w:p>
        </w:tc>
      </w:tr>
      <w:tr w:rsidR="000B6B52" w:rsidRPr="000762C7" w14:paraId="6602131E" w14:textId="42D278B6" w:rsidTr="000B6B52">
        <w:trPr>
          <w:cantSplit/>
          <w:trHeight w:val="573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4A9F75EE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7BF56A" w14:textId="77777777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System pozwalający na zarządzanie obrazem w ramach sali operacyjnej (routing)</w:t>
            </w:r>
          </w:p>
        </w:tc>
      </w:tr>
      <w:tr w:rsidR="000B6B52" w:rsidRPr="000762C7" w14:paraId="5CE6987E" w14:textId="008159BB" w:rsidTr="000B6B52">
        <w:trPr>
          <w:cantSplit/>
          <w:trHeight w:val="335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78A44355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B80120" w14:textId="16731736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Pełna obsługa sygnałów 4K, </w:t>
            </w:r>
            <w:proofErr w:type="spellStart"/>
            <w:r w:rsidRPr="000762C7">
              <w:rPr>
                <w:rFonts w:asciiTheme="minorHAnsi" w:hAnsiTheme="minorHAnsi" w:cstheme="minorHAnsi"/>
              </w:rPr>
              <w:t>FullHD</w:t>
            </w:r>
            <w:proofErr w:type="spellEnd"/>
            <w:r w:rsidRPr="000762C7">
              <w:rPr>
                <w:rFonts w:asciiTheme="minorHAnsi" w:hAnsiTheme="minorHAnsi" w:cstheme="minorHAnsi"/>
              </w:rPr>
              <w:t>, 3D (dla każdego kanału we/wy)</w:t>
            </w:r>
          </w:p>
        </w:tc>
      </w:tr>
      <w:tr w:rsidR="000B6B52" w:rsidRPr="000762C7" w14:paraId="2CA418D9" w14:textId="66DE464B" w:rsidTr="000B6B52">
        <w:trPr>
          <w:cantSplit/>
          <w:trHeight w:val="1014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1574EEE5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FD87DB" w14:textId="39FDE197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obsługi min. 8 źródeł obrazu:</w:t>
            </w:r>
          </w:p>
          <w:p w14:paraId="3651AD08" w14:textId="43931B0B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min. 5 źródeł w standardzie SDI</w:t>
            </w:r>
          </w:p>
          <w:p w14:paraId="7667E8E4" w14:textId="3D9AFD96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min. 3 źródła w standardzie HDMI</w:t>
            </w:r>
          </w:p>
        </w:tc>
      </w:tr>
      <w:tr w:rsidR="000B6B52" w:rsidRPr="000762C7" w14:paraId="6D296D6F" w14:textId="66AFEB39" w:rsidTr="000B6B52">
        <w:trPr>
          <w:cantSplit/>
          <w:trHeight w:val="1014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2E5A0E21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DCE4E6" w14:textId="4BD0C958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Możliwość </w:t>
            </w:r>
            <w:r>
              <w:rPr>
                <w:rFonts w:asciiTheme="minorHAnsi" w:hAnsiTheme="minorHAnsi" w:cstheme="minorHAnsi"/>
              </w:rPr>
              <w:t>wysyłania</w:t>
            </w:r>
            <w:r w:rsidRPr="000762C7">
              <w:rPr>
                <w:rFonts w:asciiTheme="minorHAnsi" w:hAnsiTheme="minorHAnsi" w:cstheme="minorHAnsi"/>
              </w:rPr>
              <w:t xml:space="preserve"> obrazu do 8 odbiorników:</w:t>
            </w:r>
          </w:p>
          <w:p w14:paraId="68462E62" w14:textId="5DAB487C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min. 6 odbiorników w standardzie SDI</w:t>
            </w:r>
          </w:p>
          <w:p w14:paraId="676E55D8" w14:textId="6C0F2955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min. 2 odbiorniki w standardzie HDMI</w:t>
            </w:r>
          </w:p>
        </w:tc>
      </w:tr>
      <w:tr w:rsidR="000B6B52" w:rsidRPr="000762C7" w14:paraId="0273C742" w14:textId="2B314FE4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67BFBB84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89AE3D" w14:textId="306F2CBD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Wbudowana w system funkcja podziału oraz nakładania obrazów „Picture and Picture” (</w:t>
            </w:r>
            <w:proofErr w:type="spellStart"/>
            <w:r w:rsidRPr="000762C7">
              <w:rPr>
                <w:rFonts w:asciiTheme="minorHAnsi" w:hAnsiTheme="minorHAnsi" w:cstheme="minorHAnsi"/>
              </w:rPr>
              <w:t>PaP</w:t>
            </w:r>
            <w:proofErr w:type="spellEnd"/>
            <w:r w:rsidRPr="000762C7">
              <w:rPr>
                <w:rFonts w:asciiTheme="minorHAnsi" w:hAnsiTheme="minorHAnsi" w:cstheme="minorHAnsi"/>
              </w:rPr>
              <w:t>) oraz „Picture in Picture” (</w:t>
            </w:r>
            <w:proofErr w:type="spellStart"/>
            <w:r w:rsidRPr="000762C7">
              <w:rPr>
                <w:rFonts w:asciiTheme="minorHAnsi" w:hAnsiTheme="minorHAnsi" w:cstheme="minorHAnsi"/>
              </w:rPr>
              <w:t>PiP</w:t>
            </w:r>
            <w:proofErr w:type="spellEnd"/>
            <w:r w:rsidRPr="000762C7">
              <w:rPr>
                <w:rFonts w:asciiTheme="minorHAnsi" w:hAnsiTheme="minorHAnsi" w:cstheme="minorHAnsi"/>
              </w:rPr>
              <w:t>)</w:t>
            </w:r>
          </w:p>
        </w:tc>
      </w:tr>
      <w:tr w:rsidR="000B6B52" w:rsidRPr="000762C7" w14:paraId="06FB73A8" w14:textId="4E08D8DA" w:rsidTr="000B6B52">
        <w:trPr>
          <w:cantSplit/>
          <w:trHeight w:val="1605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2EAFD172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02CB2C" w14:textId="53FCCC01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Wbudowana w system funkcja streamingu bazująca na </w:t>
            </w:r>
            <w:r>
              <w:rPr>
                <w:rFonts w:asciiTheme="minorHAnsi" w:hAnsiTheme="minorHAnsi" w:cstheme="minorHAnsi"/>
              </w:rPr>
              <w:t xml:space="preserve">istniejącej w szpitalu </w:t>
            </w:r>
            <w:r w:rsidRPr="000762C7">
              <w:rPr>
                <w:rFonts w:asciiTheme="minorHAnsi" w:hAnsiTheme="minorHAnsi" w:cstheme="minorHAnsi"/>
              </w:rPr>
              <w:t>infrastrukturze LAN:</w:t>
            </w:r>
          </w:p>
          <w:p w14:paraId="48392FC6" w14:textId="77777777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- przesyłanie obrazu w jakości </w:t>
            </w:r>
            <w:proofErr w:type="spellStart"/>
            <w:r w:rsidRPr="000762C7">
              <w:rPr>
                <w:rFonts w:asciiTheme="minorHAnsi" w:hAnsiTheme="minorHAnsi" w:cstheme="minorHAnsi"/>
              </w:rPr>
              <w:t>FullHD</w:t>
            </w:r>
            <w:proofErr w:type="spellEnd"/>
          </w:p>
          <w:p w14:paraId="54EAA222" w14:textId="77777777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dwukierunkowa komunikacja audio</w:t>
            </w:r>
          </w:p>
          <w:p w14:paraId="485ADF13" w14:textId="77777777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- dwukierunkowa </w:t>
            </w:r>
            <w:proofErr w:type="spellStart"/>
            <w:r w:rsidRPr="000762C7">
              <w:rPr>
                <w:rFonts w:asciiTheme="minorHAnsi" w:hAnsiTheme="minorHAnsi" w:cstheme="minorHAnsi"/>
              </w:rPr>
              <w:t>telestracja</w:t>
            </w:r>
            <w:proofErr w:type="spellEnd"/>
            <w:r w:rsidRPr="000762C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B6B52" w:rsidRPr="000762C7" w14:paraId="7D9FCCD2" w14:textId="700B7F51" w:rsidTr="000B6B52">
        <w:trPr>
          <w:cantSplit/>
          <w:trHeight w:val="1693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557A1458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DB80E6" w14:textId="77777777" w:rsidR="000B6B52" w:rsidRPr="00D653A1" w:rsidRDefault="000B6B52" w:rsidP="00D653A1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D653A1">
              <w:rPr>
                <w:rFonts w:asciiTheme="minorHAnsi" w:hAnsiTheme="minorHAnsi" w:cstheme="minorHAnsi"/>
              </w:rPr>
              <w:t xml:space="preserve">Funkcja </w:t>
            </w:r>
            <w:proofErr w:type="spellStart"/>
            <w:r w:rsidRPr="00D653A1">
              <w:rPr>
                <w:rFonts w:asciiTheme="minorHAnsi" w:hAnsiTheme="minorHAnsi" w:cstheme="minorHAnsi"/>
              </w:rPr>
              <w:t>telestracji</w:t>
            </w:r>
            <w:proofErr w:type="spellEnd"/>
            <w:r w:rsidRPr="00D653A1">
              <w:rPr>
                <w:rFonts w:asciiTheme="minorHAnsi" w:hAnsiTheme="minorHAnsi" w:cstheme="minorHAnsi"/>
              </w:rPr>
              <w:t xml:space="preserve"> </w:t>
            </w:r>
          </w:p>
          <w:p w14:paraId="47ECEADF" w14:textId="77777777" w:rsidR="000B6B52" w:rsidRPr="00D653A1" w:rsidRDefault="000B6B52" w:rsidP="00D653A1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D653A1">
              <w:rPr>
                <w:rFonts w:asciiTheme="minorHAnsi" w:hAnsiTheme="minorHAnsi" w:cstheme="minorHAnsi"/>
              </w:rPr>
              <w:t xml:space="preserve">- posiada wskaźnik myszy, oraz linię – do wyboru, </w:t>
            </w:r>
          </w:p>
          <w:p w14:paraId="66FB3564" w14:textId="77777777" w:rsidR="000B6B52" w:rsidRPr="00D653A1" w:rsidRDefault="000B6B52" w:rsidP="00D653A1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D653A1">
              <w:rPr>
                <w:rFonts w:asciiTheme="minorHAnsi" w:hAnsiTheme="minorHAnsi" w:cstheme="minorHAnsi"/>
              </w:rPr>
              <w:t xml:space="preserve">- oferuje różne kolory dla każdego zalogowanego uczestnika, </w:t>
            </w:r>
          </w:p>
          <w:p w14:paraId="4E3C2900" w14:textId="77777777" w:rsidR="000B6B52" w:rsidRPr="00D653A1" w:rsidRDefault="000B6B52" w:rsidP="00D653A1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D653A1">
              <w:rPr>
                <w:rFonts w:asciiTheme="minorHAnsi" w:hAnsiTheme="minorHAnsi" w:cstheme="minorHAnsi"/>
              </w:rPr>
              <w:t xml:space="preserve">- widoczna dla każdego zalogowanego uczestnika, </w:t>
            </w:r>
          </w:p>
          <w:p w14:paraId="476B621D" w14:textId="74FDBF83" w:rsidR="000B6B52" w:rsidRPr="000762C7" w:rsidRDefault="000B6B52" w:rsidP="00D653A1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D653A1">
              <w:rPr>
                <w:rFonts w:asciiTheme="minorHAnsi" w:hAnsiTheme="minorHAnsi" w:cstheme="minorHAnsi"/>
              </w:rPr>
              <w:t>- narysowana linia znika automatycznie po ok. 10 sekundach</w:t>
            </w:r>
          </w:p>
        </w:tc>
      </w:tr>
      <w:tr w:rsidR="000B6B52" w:rsidRPr="000762C7" w14:paraId="4F769013" w14:textId="657F4009" w:rsidTr="000B6B52">
        <w:trPr>
          <w:cantSplit/>
          <w:trHeight w:val="335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7790BAB0" w14:textId="77777777" w:rsidR="000B6B52" w:rsidRPr="000762C7" w:rsidRDefault="000B6B52" w:rsidP="000762C7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56D6CB" w14:textId="77777777" w:rsidR="000B6B52" w:rsidRPr="000762C7" w:rsidRDefault="000B6B52" w:rsidP="000762C7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podłączenia do 4 użytkowników w ramach jednej sesji streamingu</w:t>
            </w:r>
          </w:p>
        </w:tc>
      </w:tr>
      <w:tr w:rsidR="000B6B52" w:rsidRPr="000762C7" w14:paraId="24F9B716" w14:textId="4719B5FC" w:rsidTr="000B6B52">
        <w:trPr>
          <w:cantSplit/>
          <w:trHeight w:val="828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3E5A3B4C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A1B717" w14:textId="1AF196A5" w:rsidR="000B6B52" w:rsidRPr="000762C7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E16164">
              <w:rPr>
                <w:rFonts w:ascii="Calibri" w:hAnsi="Calibri" w:cs="Calibri"/>
              </w:rPr>
              <w:t xml:space="preserve">Możliwość uruchomienia połączenia telekonferencyjnego z lokalizacjami zdalnymi przy wykorzystaniu typowych komunikatorów (np. </w:t>
            </w:r>
            <w:proofErr w:type="spellStart"/>
            <w:r w:rsidRPr="00E16164">
              <w:rPr>
                <w:rFonts w:ascii="Calibri" w:hAnsi="Calibri" w:cs="Calibri"/>
              </w:rPr>
              <w:t>Webex</w:t>
            </w:r>
            <w:proofErr w:type="spellEnd"/>
            <w:r w:rsidRPr="00E16164">
              <w:rPr>
                <w:rFonts w:ascii="Calibri" w:hAnsi="Calibri" w:cs="Calibri"/>
              </w:rPr>
              <w:t xml:space="preserve">, MS </w:t>
            </w:r>
            <w:proofErr w:type="spellStart"/>
            <w:r w:rsidRPr="00E16164">
              <w:rPr>
                <w:rFonts w:ascii="Calibri" w:hAnsi="Calibri" w:cs="Calibri"/>
              </w:rPr>
              <w:t>Teams</w:t>
            </w:r>
            <w:proofErr w:type="spellEnd"/>
            <w:r w:rsidRPr="00E16164">
              <w:rPr>
                <w:rFonts w:ascii="Calibri" w:hAnsi="Calibri" w:cs="Calibri"/>
              </w:rPr>
              <w:t>, Zoom)</w:t>
            </w:r>
          </w:p>
        </w:tc>
      </w:tr>
      <w:tr w:rsidR="000B6B52" w:rsidRPr="000762C7" w14:paraId="514609D7" w14:textId="2EFAB140" w:rsidTr="000B6B52">
        <w:trPr>
          <w:cantSplit/>
          <w:trHeight w:val="335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27090357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D1DE33" w14:textId="7E1C58EC" w:rsidR="000B6B52" w:rsidRPr="00E16164" w:rsidRDefault="000B6B52" w:rsidP="00C62C9F">
            <w:pPr>
              <w:spacing w:beforeLines="20" w:before="48" w:afterLines="20" w:after="48"/>
              <w:ind w:right="11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Masa modułu – max. 4 kg</w:t>
            </w:r>
          </w:p>
        </w:tc>
      </w:tr>
      <w:tr w:rsidR="000B6B52" w:rsidRPr="000762C7" w14:paraId="1DBB38CC" w14:textId="105835C0" w:rsidTr="000B6B52">
        <w:trPr>
          <w:cantSplit/>
          <w:trHeight w:val="344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BCCB66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3DA68" w14:textId="1DC664A8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System rejestracji sygnału </w:t>
            </w:r>
            <w:proofErr w:type="spellStart"/>
            <w:r>
              <w:rPr>
                <w:rFonts w:asciiTheme="minorHAnsi" w:hAnsiTheme="minorHAnsi" w:cstheme="minorHAnsi"/>
              </w:rPr>
              <w:t>FullHD</w:t>
            </w:r>
            <w:proofErr w:type="spellEnd"/>
            <w:r>
              <w:rPr>
                <w:rFonts w:asciiTheme="minorHAnsi" w:hAnsiTheme="minorHAnsi" w:cstheme="minorHAnsi"/>
              </w:rPr>
              <w:t>/4K</w:t>
            </w:r>
          </w:p>
        </w:tc>
      </w:tr>
      <w:tr w:rsidR="000B6B52" w:rsidRPr="000762C7" w14:paraId="650D0446" w14:textId="66BB1F57" w:rsidTr="000B6B52">
        <w:trPr>
          <w:cantSplit/>
          <w:trHeight w:val="3635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A5A0B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CB1A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System o parametrach:</w:t>
            </w:r>
          </w:p>
          <w:p w14:paraId="79077B6F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 xml:space="preserve">- procesor: 4-rdzeniowy, 8-wątkowy osiągający w teście </w:t>
            </w:r>
            <w:proofErr w:type="spellStart"/>
            <w:r w:rsidRPr="00F76285">
              <w:rPr>
                <w:rFonts w:asciiTheme="minorHAnsi" w:hAnsiTheme="minorHAnsi" w:cstheme="minorHAnsi"/>
              </w:rPr>
              <w:t>PassMark</w:t>
            </w:r>
            <w:proofErr w:type="spellEnd"/>
            <w:r w:rsidRPr="00F76285">
              <w:rPr>
                <w:rFonts w:asciiTheme="minorHAnsi" w:hAnsiTheme="minorHAnsi" w:cstheme="minorHAnsi"/>
              </w:rPr>
              <w:t xml:space="preserve"> CPU wynik min. 8000 punktów na dzień ogłoszenia postępowania</w:t>
            </w:r>
          </w:p>
          <w:p w14:paraId="2F174D1B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RAM: 16GB</w:t>
            </w:r>
          </w:p>
          <w:p w14:paraId="2BF5E159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dysk twardy 2TB</w:t>
            </w:r>
          </w:p>
          <w:p w14:paraId="12D2D353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- 2 x 1GB Ethernet (RJ 45)</w:t>
            </w:r>
          </w:p>
          <w:p w14:paraId="3D01CF46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- 4 x USB 2.0 i 4 x USB 3.0 z tyłu, 1 x USB 3.0 z przodu.</w:t>
            </w:r>
          </w:p>
          <w:p w14:paraId="09798C25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stopień ochrony IP20</w:t>
            </w:r>
          </w:p>
          <w:p w14:paraId="17022782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port zdalnego uruchamiania</w:t>
            </w:r>
          </w:p>
          <w:p w14:paraId="48B26551" w14:textId="77777777" w:rsidR="000B6B52" w:rsidRPr="00F7628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>- możliwość pracy ciągłej</w:t>
            </w:r>
          </w:p>
          <w:p w14:paraId="409D13CA" w14:textId="7EE5AC03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F76285">
              <w:rPr>
                <w:rFonts w:asciiTheme="minorHAnsi" w:hAnsiTheme="minorHAnsi" w:cstheme="minorHAnsi"/>
              </w:rPr>
              <w:t xml:space="preserve">- System operacyjny w wersji </w:t>
            </w:r>
            <w:proofErr w:type="spellStart"/>
            <w:r w:rsidRPr="00F76285">
              <w:rPr>
                <w:rFonts w:asciiTheme="minorHAnsi" w:hAnsiTheme="minorHAnsi" w:cstheme="minorHAnsi"/>
              </w:rPr>
              <w:t>IoT</w:t>
            </w:r>
            <w:proofErr w:type="spellEnd"/>
          </w:p>
        </w:tc>
      </w:tr>
      <w:tr w:rsidR="000B6B52" w:rsidRPr="000762C7" w14:paraId="12E70695" w14:textId="4A2060EF" w:rsidTr="000B6B52">
        <w:trPr>
          <w:cantSplit/>
          <w:trHeight w:val="2038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7EBCC2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1F5D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zapisu danych min.:</w:t>
            </w:r>
          </w:p>
          <w:p w14:paraId="28EC182A" w14:textId="0B7ED39E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- do pamięci wbudowanej (min. </w:t>
            </w:r>
            <w:r>
              <w:rPr>
                <w:rFonts w:asciiTheme="minorHAnsi" w:hAnsiTheme="minorHAnsi" w:cstheme="minorHAnsi"/>
              </w:rPr>
              <w:t>2</w:t>
            </w:r>
            <w:r w:rsidRPr="000762C7">
              <w:rPr>
                <w:rFonts w:asciiTheme="minorHAnsi" w:hAnsiTheme="minorHAnsi" w:cstheme="minorHAnsi"/>
              </w:rPr>
              <w:t xml:space="preserve">TB) </w:t>
            </w:r>
          </w:p>
          <w:p w14:paraId="0467D3E2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- do pamięci USB poprzez interfejs USB 2.0 oraz 3.0, </w:t>
            </w:r>
          </w:p>
          <w:p w14:paraId="1E3849AA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do lokalizacji sieciowych</w:t>
            </w:r>
          </w:p>
          <w:p w14:paraId="706EB9F3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- do lokalizacji FTP, </w:t>
            </w:r>
          </w:p>
          <w:p w14:paraId="62E08C25" w14:textId="498FF454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bezpośrednio do systemu szpitalnego za pośrednictwem DICOM</w:t>
            </w:r>
          </w:p>
        </w:tc>
      </w:tr>
      <w:tr w:rsidR="000B6B52" w:rsidRPr="000762C7" w14:paraId="36F8DDED" w14:textId="784B1FAF" w:rsidTr="000B6B52">
        <w:trPr>
          <w:cantSplit/>
          <w:trHeight w:val="335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0A3950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5707A" w14:textId="04668C44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pobierania informacji z systemu szpitalnego za pośrednictwem HL7</w:t>
            </w:r>
          </w:p>
        </w:tc>
      </w:tr>
      <w:tr w:rsidR="000B6B52" w:rsidRPr="000762C7" w14:paraId="394B3897" w14:textId="0BC378C3" w:rsidTr="000B6B52">
        <w:trPr>
          <w:cantSplit/>
          <w:trHeight w:val="926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E1EEC0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0F811" w14:textId="4EA3A7D4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Zapis sekwencji wideo w formacie: </w:t>
            </w:r>
            <w:r>
              <w:rPr>
                <w:rFonts w:asciiTheme="minorHAnsi" w:hAnsiTheme="minorHAnsi" w:cstheme="minorHAnsi"/>
              </w:rPr>
              <w:t xml:space="preserve">.mpeg2, </w:t>
            </w:r>
            <w:r w:rsidRPr="000762C7">
              <w:rPr>
                <w:rFonts w:asciiTheme="minorHAnsi" w:hAnsiTheme="minorHAnsi" w:cstheme="minorHAnsi"/>
              </w:rPr>
              <w:t>.mpeg4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mov</w:t>
            </w:r>
            <w:proofErr w:type="spellEnd"/>
            <w:r w:rsidRPr="000762C7">
              <w:rPr>
                <w:rFonts w:asciiTheme="minorHAnsi" w:hAnsiTheme="minorHAnsi" w:cstheme="minorHAnsi"/>
              </w:rPr>
              <w:t xml:space="preserve"> w rozdzielczości </w:t>
            </w:r>
            <w:r>
              <w:rPr>
                <w:rFonts w:asciiTheme="minorHAnsi" w:hAnsiTheme="minorHAnsi" w:cstheme="minorHAnsi"/>
              </w:rPr>
              <w:t>do 4K z możliwością wyboru niższych rozdzielczości zapisu</w:t>
            </w:r>
          </w:p>
          <w:p w14:paraId="6489867B" w14:textId="5F1ADC32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Zapis zdjęć min. w formacie: .jpg</w:t>
            </w:r>
            <w:r>
              <w:rPr>
                <w:rFonts w:asciiTheme="minorHAnsi" w:hAnsiTheme="minorHAnsi" w:cstheme="minorHAnsi"/>
              </w:rPr>
              <w:t>, .</w:t>
            </w:r>
            <w:proofErr w:type="spellStart"/>
            <w:r>
              <w:rPr>
                <w:rFonts w:asciiTheme="minorHAnsi" w:hAnsiTheme="minorHAnsi" w:cstheme="minorHAnsi"/>
              </w:rPr>
              <w:t>bmp</w:t>
            </w:r>
            <w:proofErr w:type="spellEnd"/>
          </w:p>
        </w:tc>
      </w:tr>
      <w:tr w:rsidR="000B6B52" w:rsidRPr="000762C7" w14:paraId="1267196D" w14:textId="4D96DEDC" w:rsidTr="000B6B52">
        <w:trPr>
          <w:cantSplit/>
          <w:trHeight w:val="573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8D2ABC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5A1F" w14:textId="6705F4EA" w:rsidR="000B6B52" w:rsidRPr="00D06392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674DD2">
              <w:rPr>
                <w:rFonts w:asciiTheme="minorHAnsi" w:hAnsiTheme="minorHAnsi" w:cstheme="minorHAnsi"/>
              </w:rPr>
              <w:t>Możliwość ustawienia max. długości nagrywanych sekwencji wideo (dzielenie nagrań na odcinki)</w:t>
            </w:r>
          </w:p>
        </w:tc>
      </w:tr>
      <w:tr w:rsidR="000B6B52" w:rsidRPr="000762C7" w14:paraId="3AA131F2" w14:textId="66B2F0E5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8BE9A9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DC47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Funkcja kasowania wybranych zapisanych zdjęć i wideo przed końcowym zamknięciem procedury.</w:t>
            </w:r>
          </w:p>
        </w:tc>
      </w:tr>
      <w:tr w:rsidR="000B6B52" w:rsidRPr="000762C7" w14:paraId="6E9E93CE" w14:textId="7C14CAF0" w:rsidTr="000B6B52">
        <w:trPr>
          <w:cantSplit/>
          <w:trHeight w:val="828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05D147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6BC1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Funkcja wprowadzania informacji o pacjencie min. takich jak imię i nazwisko, data urodzenia, numer identyfikacyjny pacjenta, nazwisko chirurga, komentarz w odpowiednich przeznaczonych do tego polach.</w:t>
            </w:r>
          </w:p>
        </w:tc>
      </w:tr>
      <w:tr w:rsidR="000B6B52" w:rsidRPr="000762C7" w14:paraId="3C1C9BAE" w14:textId="4031FF94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297D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90BB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wprowadzania informacji przy pomocy zewnętrznej klawiatury i myszki. </w:t>
            </w:r>
          </w:p>
        </w:tc>
      </w:tr>
      <w:tr w:rsidR="000B6B52" w:rsidRPr="000762C7" w14:paraId="7B41B5D7" w14:textId="266BE89C" w:rsidTr="000B6B52">
        <w:trPr>
          <w:cantSplit/>
          <w:trHeight w:val="670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38A48D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7691" w14:textId="77777777" w:rsidR="000B6B52" w:rsidRPr="00564496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564496">
              <w:rPr>
                <w:rFonts w:asciiTheme="minorHAnsi" w:hAnsiTheme="minorHAnsi" w:cstheme="minorHAnsi"/>
              </w:rPr>
              <w:t>Wejścia sygnału wideo: 1 x DP 1.2a, 1 x HDMI 2.0</w:t>
            </w:r>
          </w:p>
          <w:p w14:paraId="4D0D7CEE" w14:textId="09DA779D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564496">
              <w:rPr>
                <w:rFonts w:asciiTheme="minorHAnsi" w:hAnsiTheme="minorHAnsi" w:cstheme="minorHAnsi"/>
              </w:rPr>
              <w:t>Wyjścia sygnału wideo: 1 x DP 1.2a, 1 x HDMI 2.0</w:t>
            </w:r>
          </w:p>
        </w:tc>
      </w:tr>
      <w:tr w:rsidR="000B6B52" w:rsidRPr="000762C7" w14:paraId="7C5252B0" w14:textId="0F6BA433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E9F377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DE78A" w14:textId="7862C935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Urządzenie wyposażone w min. 6 gniazd USB w tym min. 4 gniazda USB 3.0</w:t>
            </w:r>
            <w:r>
              <w:rPr>
                <w:rFonts w:asciiTheme="minorHAnsi" w:hAnsiTheme="minorHAnsi" w:cstheme="minorHAnsi"/>
              </w:rPr>
              <w:t xml:space="preserve"> z tyłu urządzenia, jedno gniazdo USB 3.0 z przodu urządzenia</w:t>
            </w:r>
            <w:r w:rsidRPr="000762C7">
              <w:rPr>
                <w:rFonts w:asciiTheme="minorHAnsi" w:hAnsiTheme="minorHAnsi" w:cstheme="minorHAnsi"/>
              </w:rPr>
              <w:t> </w:t>
            </w:r>
          </w:p>
        </w:tc>
      </w:tr>
      <w:tr w:rsidR="000B6B52" w:rsidRPr="000762C7" w14:paraId="5B076555" w14:textId="12C3C4E5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3B1BC0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1A7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wydruku automatycznie generowanych raportów z zabiegów z danymi obrazowymi.</w:t>
            </w:r>
          </w:p>
        </w:tc>
      </w:tr>
      <w:tr w:rsidR="000B6B52" w:rsidRPr="000762C7" w14:paraId="62267FB2" w14:textId="2BED6891" w:rsidTr="000B6B52">
        <w:trPr>
          <w:cantSplit/>
          <w:trHeight w:val="335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C761DE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26262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Funkcja tworzenia raportów w formacie .pdf</w:t>
            </w:r>
          </w:p>
        </w:tc>
      </w:tr>
      <w:tr w:rsidR="000B6B52" w:rsidRPr="000762C7" w14:paraId="0694EC8B" w14:textId="66928C1C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732254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8A8C9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Funkcja nakładania znaku wodnego na obraz w postaci tekstu i znaku logu z możliwością regulacji przeźroczystości.</w:t>
            </w:r>
          </w:p>
        </w:tc>
      </w:tr>
      <w:tr w:rsidR="000B6B52" w:rsidRPr="000762C7" w14:paraId="3F4FAA3A" w14:textId="5B1670D6" w:rsidTr="000B6B52">
        <w:trPr>
          <w:cantSplit/>
          <w:trHeight w:val="1085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433AAF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F092B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Funkcja zapisywania procedur w wybranych lokalizacjach w tle umożliwiająca otwarcie nowej procedury, wprowadzenie nowego pacjenta i zapis nowych zdjęć i wideo bez konieczności oczekiwania na zakończenie zapisu poprzednich procedur.</w:t>
            </w:r>
          </w:p>
        </w:tc>
      </w:tr>
      <w:tr w:rsidR="000B6B52" w:rsidRPr="000762C7" w14:paraId="7D4F58BB" w14:textId="75633347" w:rsidTr="000B6B52">
        <w:trPr>
          <w:cantSplit/>
          <w:trHeight w:val="1320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6D6D9E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F72A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Funkcja równoczesnego zapisu sygnału wideo z dwóch źródeł (zapis dwukanałowy) w trybie: </w:t>
            </w:r>
          </w:p>
          <w:p w14:paraId="2E160291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zsynchronizowanym czasowo (jednoczesne uruchomienie i zatrzymanie zapisu dla obydwu źródeł wideo) </w:t>
            </w:r>
          </w:p>
          <w:p w14:paraId="6A133118" w14:textId="1D6D3544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- asynchronicznym (niezależne uruchamianie z zatrzymywanie zapisu w obydwu źródłach wideo).</w:t>
            </w:r>
          </w:p>
        </w:tc>
      </w:tr>
      <w:tr w:rsidR="000B6B52" w:rsidRPr="000762C7" w14:paraId="4A124C5D" w14:textId="475885F9" w:rsidTr="000B6B52">
        <w:trPr>
          <w:cantSplit/>
          <w:trHeight w:val="335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CB10C2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90B4" w14:textId="356B8F59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podłączenia i zapisu wideo ze źródła sygnału 3D.</w:t>
            </w:r>
          </w:p>
        </w:tc>
      </w:tr>
      <w:tr w:rsidR="000B6B52" w:rsidRPr="000762C7" w14:paraId="5790444B" w14:textId="219E6F00" w:rsidTr="000B6B52">
        <w:trPr>
          <w:cantSplit/>
          <w:trHeight w:val="344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49C412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A868" w14:textId="7A67202C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wyświetlenia oraz zapisu obrazu 3D jako obraz 2D.</w:t>
            </w:r>
          </w:p>
        </w:tc>
      </w:tr>
      <w:tr w:rsidR="000B6B52" w:rsidRPr="000762C7" w14:paraId="0723DB86" w14:textId="2FA07EA4" w:rsidTr="000B6B52">
        <w:trPr>
          <w:cantSplit/>
          <w:trHeight w:val="820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29C5D0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9953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Zaimplementowane oprogramowanie zabezpieczające przed </w:t>
            </w:r>
            <w:proofErr w:type="spellStart"/>
            <w:r w:rsidRPr="000762C7">
              <w:rPr>
                <w:rFonts w:asciiTheme="minorHAnsi" w:hAnsiTheme="minorHAnsi" w:cstheme="minorHAnsi"/>
              </w:rPr>
              <w:t>malware</w:t>
            </w:r>
            <w:proofErr w:type="spellEnd"/>
            <w:r w:rsidRPr="000762C7">
              <w:rPr>
                <w:rFonts w:asciiTheme="minorHAnsi" w:hAnsiTheme="minorHAnsi" w:cstheme="minorHAnsi"/>
              </w:rPr>
              <w:t>, niezależne od łatek bezpieczeństwa systemu operacyjnego, pozwalające na uruchomienie wyłącznie aplikacji zdefiniowanych na liście “</w:t>
            </w:r>
            <w:proofErr w:type="spellStart"/>
            <w:r w:rsidRPr="000762C7">
              <w:rPr>
                <w:rFonts w:asciiTheme="minorHAnsi" w:hAnsiTheme="minorHAnsi" w:cstheme="minorHAnsi"/>
              </w:rPr>
              <w:t>white</w:t>
            </w:r>
            <w:proofErr w:type="spellEnd"/>
            <w:r w:rsidRPr="000762C7">
              <w:rPr>
                <w:rFonts w:asciiTheme="minorHAnsi" w:hAnsiTheme="minorHAnsi" w:cstheme="minorHAnsi"/>
              </w:rPr>
              <w:t xml:space="preserve"> list”.</w:t>
            </w:r>
          </w:p>
        </w:tc>
      </w:tr>
      <w:tr w:rsidR="000B6B52" w:rsidRPr="000762C7" w14:paraId="43BCFCC6" w14:textId="1FE76F5D" w:rsidTr="000B6B52">
        <w:trPr>
          <w:cantSplit/>
          <w:trHeight w:val="58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A964A5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D3ED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zarządzania kontami użytkowników poprzez usługę Active Directory oraz tworzenie różnych profili ustawień dla różnych kont użytkowników.</w:t>
            </w:r>
          </w:p>
        </w:tc>
      </w:tr>
      <w:tr w:rsidR="000B6B52" w:rsidRPr="000762C7" w14:paraId="4ED77029" w14:textId="086AC369" w:rsidTr="000B6B52">
        <w:trPr>
          <w:cantSplit/>
          <w:trHeight w:val="328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200FA5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0DAC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Możliwość ustawienia automatycznej synchronizacji czasu systemu z serwera NTP</w:t>
            </w:r>
          </w:p>
        </w:tc>
      </w:tr>
      <w:tr w:rsidR="000B6B52" w:rsidRPr="000762C7" w14:paraId="04D75D9C" w14:textId="7C854F60" w:rsidTr="000B6B52">
        <w:trPr>
          <w:cantSplit/>
          <w:trHeight w:val="573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F6B5ED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278E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Urządzenie wyposażone w min. 1 gniazdo 1 GB Ethernet (RJ-45) oraz wbudowaną antenę do bezprzewodowego łączenia poprzez Wi-Fi.</w:t>
            </w:r>
          </w:p>
        </w:tc>
      </w:tr>
      <w:tr w:rsidR="000B6B52" w:rsidRPr="000762C7" w14:paraId="3E052765" w14:textId="1CFD3F2A" w:rsidTr="000B6B52">
        <w:trPr>
          <w:cantSplit/>
          <w:trHeight w:val="344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D05E2F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A0957" w14:textId="77630CD3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Masa modułu – max. 6 kg</w:t>
            </w:r>
          </w:p>
        </w:tc>
      </w:tr>
      <w:tr w:rsidR="000B6B52" w:rsidRPr="000762C7" w14:paraId="2B6E7C2F" w14:textId="30E84ED4" w:rsidTr="000B6B52">
        <w:trPr>
          <w:cantSplit/>
          <w:trHeight w:val="1350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CD3DE1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131F5" w14:textId="77777777" w:rsidR="000B6B52" w:rsidRPr="00E16164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E16164">
              <w:rPr>
                <w:rFonts w:ascii="Calibri" w:hAnsi="Calibri" w:cs="Calibri"/>
              </w:rPr>
              <w:t>Zestaw mikrofon bezprzewodowy nagłowny + odbiornik o parametrach min.:</w:t>
            </w:r>
          </w:p>
          <w:p w14:paraId="0D263F20" w14:textId="77777777" w:rsidR="000B6B52" w:rsidRPr="00E16164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E16164">
              <w:rPr>
                <w:rFonts w:ascii="Calibri" w:hAnsi="Calibri" w:cs="Calibri"/>
              </w:rPr>
              <w:t xml:space="preserve">- </w:t>
            </w:r>
            <w:r>
              <w:rPr>
                <w:rFonts w:ascii="Calibri" w:hAnsi="Calibri" w:cs="Calibri"/>
              </w:rPr>
              <w:t>transmisja cyfrowa</w:t>
            </w:r>
          </w:p>
          <w:p w14:paraId="0F506E2B" w14:textId="77777777" w:rsidR="000B6B52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masa nadajnika &lt; 150g</w:t>
            </w:r>
          </w:p>
          <w:p w14:paraId="68CBCF2E" w14:textId="53644DF0" w:rsidR="000B6B52" w:rsidRPr="001331F5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zasilanie nadajnika: baterie AA 1,5V</w:t>
            </w:r>
          </w:p>
        </w:tc>
      </w:tr>
      <w:tr w:rsidR="000B6B52" w:rsidRPr="000762C7" w14:paraId="71418096" w14:textId="41EA5F1A" w:rsidTr="000B6B52">
        <w:trPr>
          <w:cantSplit/>
          <w:trHeight w:val="344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D9CDA1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25176" w14:textId="46F91CF2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E16164">
              <w:rPr>
                <w:rFonts w:ascii="Calibri" w:hAnsi="Calibri" w:cs="Calibri"/>
              </w:rPr>
              <w:t xml:space="preserve">Głośniki do obsługi transmisji, min. </w:t>
            </w:r>
            <w:r>
              <w:rPr>
                <w:rFonts w:ascii="Calibri" w:hAnsi="Calibri" w:cs="Calibri"/>
              </w:rPr>
              <w:t>15</w:t>
            </w:r>
            <w:r w:rsidRPr="00E16164">
              <w:rPr>
                <w:rFonts w:ascii="Calibri" w:hAnsi="Calibri" w:cs="Calibri"/>
              </w:rPr>
              <w:t>W RMS</w:t>
            </w:r>
          </w:p>
        </w:tc>
      </w:tr>
      <w:tr w:rsidR="000B6B52" w:rsidRPr="000762C7" w14:paraId="46B7C6DF" w14:textId="019D46A7" w:rsidTr="000B6B52">
        <w:trPr>
          <w:cantSplit/>
          <w:trHeight w:val="54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519800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11B0D" w14:textId="136D8A3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3E52B7">
              <w:rPr>
                <w:rFonts w:ascii="Calibri" w:hAnsi="Calibri" w:cs="Calibri"/>
              </w:rPr>
              <w:t xml:space="preserve">Kamera PTZ o rozdzielczości </w:t>
            </w:r>
            <w:proofErr w:type="spellStart"/>
            <w:r w:rsidRPr="003E52B7">
              <w:rPr>
                <w:rFonts w:ascii="Calibri" w:hAnsi="Calibri" w:cs="Calibri"/>
              </w:rPr>
              <w:t>FullHD</w:t>
            </w:r>
            <w:proofErr w:type="spellEnd"/>
            <w:r w:rsidRPr="003E52B7">
              <w:rPr>
                <w:rFonts w:ascii="Calibri" w:hAnsi="Calibri" w:cs="Calibri"/>
              </w:rPr>
              <w:t xml:space="preserve">, posiadająca gniazdo sygnału wyjściowego SDI </w:t>
            </w:r>
            <w:r>
              <w:rPr>
                <w:rFonts w:ascii="Calibri" w:hAnsi="Calibri" w:cs="Calibri"/>
              </w:rPr>
              <w:t xml:space="preserve">oraz HDMI </w:t>
            </w:r>
            <w:r w:rsidRPr="003E52B7">
              <w:rPr>
                <w:rFonts w:ascii="Calibri" w:hAnsi="Calibri" w:cs="Calibri"/>
              </w:rPr>
              <w:t>z możliwością sterowania położeniem kamery z poziomu systemu, zoom optyczny min. 10x</w:t>
            </w:r>
          </w:p>
        </w:tc>
      </w:tr>
      <w:tr w:rsidR="000B6B52" w:rsidRPr="000762C7" w14:paraId="31317453" w14:textId="5E0BB095" w:rsidTr="000B6B52">
        <w:trPr>
          <w:cantSplit/>
          <w:trHeight w:val="237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6725D3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48FA" w14:textId="77777777" w:rsidR="000B6B52" w:rsidRPr="001C1866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>Parametry kamery PTZ:</w:t>
            </w:r>
          </w:p>
          <w:p w14:paraId="74D67259" w14:textId="77777777" w:rsidR="000B6B52" w:rsidRPr="001C1866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>- Wyjście wideo: 3G-SDI, Full HD (1080p60)</w:t>
            </w:r>
          </w:p>
          <w:p w14:paraId="61EDA3C3" w14:textId="77777777" w:rsidR="000B6B52" w:rsidRPr="001C1866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>- Obrót: ±170°, 100°/s</w:t>
            </w:r>
          </w:p>
          <w:p w14:paraId="74B04B2D" w14:textId="77777777" w:rsidR="000B6B52" w:rsidRPr="001C1866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>- Nachylenie: +90° / - 20°</w:t>
            </w:r>
          </w:p>
          <w:p w14:paraId="2A40E74C" w14:textId="6A4C5FC8" w:rsidR="000B6B52" w:rsidRPr="001C1866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 xml:space="preserve">- Sterowanie RS-422 </w:t>
            </w:r>
          </w:p>
          <w:p w14:paraId="16F62275" w14:textId="77777777" w:rsidR="000B6B52" w:rsidRPr="001C1866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>- Sterowanie LAN (Ethernet RJ45)</w:t>
            </w:r>
          </w:p>
          <w:p w14:paraId="6022C6CC" w14:textId="7B949FCB" w:rsidR="000B6B52" w:rsidRPr="003E52B7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1C1866">
              <w:rPr>
                <w:rFonts w:ascii="Calibri" w:hAnsi="Calibri" w:cs="Calibri"/>
              </w:rPr>
              <w:t>- Zasilanie: 12 VDC (10,8 VDC - 13,2 VDC)</w:t>
            </w:r>
          </w:p>
        </w:tc>
      </w:tr>
      <w:tr w:rsidR="000B6B52" w:rsidRPr="000762C7" w14:paraId="694C33F0" w14:textId="2A5D3A12" w:rsidTr="000B6B52">
        <w:trPr>
          <w:cantSplit/>
          <w:trHeight w:val="837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B0C2EE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18D3" w14:textId="3772CA90" w:rsidR="000B6B52" w:rsidRPr="003E52B7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Możliwość sterowania kamerą PTZ z poziomu ekranu sterującego systemem integracji oraz z lokalizacji zdalnej (wyłącznie po zalogowaniu się do szyfrowanej i chronionej kodem PIN transmisji w szpitalnej sieci LAN)</w:t>
            </w:r>
          </w:p>
        </w:tc>
      </w:tr>
      <w:tr w:rsidR="000B6B52" w:rsidRPr="00140A58" w14:paraId="241F9C24" w14:textId="30216D49" w:rsidTr="000B6B52">
        <w:trPr>
          <w:cantSplit/>
          <w:trHeight w:val="2227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81F38A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FD411" w14:textId="53B07506" w:rsidR="000B6B52" w:rsidRPr="00E16164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E16164">
              <w:rPr>
                <w:rFonts w:ascii="Calibri" w:hAnsi="Calibri" w:cs="Calibri"/>
              </w:rPr>
              <w:t xml:space="preserve">Komputer </w:t>
            </w:r>
            <w:r>
              <w:rPr>
                <w:rFonts w:ascii="Calibri" w:hAnsi="Calibri" w:cs="Calibri"/>
              </w:rPr>
              <w:t>(PACS PC)</w:t>
            </w:r>
            <w:r w:rsidRPr="00E16164">
              <w:rPr>
                <w:rFonts w:ascii="Calibri" w:hAnsi="Calibri" w:cs="Calibri"/>
              </w:rPr>
              <w:t xml:space="preserve"> o parametrach min.:</w:t>
            </w:r>
          </w:p>
          <w:p w14:paraId="7DC7637E" w14:textId="6CF4C64D" w:rsidR="000B6B52" w:rsidRPr="00E16164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E16164">
              <w:rPr>
                <w:rFonts w:ascii="Calibri" w:hAnsi="Calibri" w:cs="Calibri"/>
              </w:rPr>
              <w:t xml:space="preserve">- procesor wielordzeniowy ze zintegrowaną grafiką, osiągający w teście </w:t>
            </w:r>
            <w:proofErr w:type="spellStart"/>
            <w:r w:rsidRPr="00E16164">
              <w:rPr>
                <w:rFonts w:ascii="Calibri" w:hAnsi="Calibri" w:cs="Calibri"/>
              </w:rPr>
              <w:t>PassMark</w:t>
            </w:r>
            <w:proofErr w:type="spellEnd"/>
            <w:r w:rsidRPr="00E16164">
              <w:rPr>
                <w:rFonts w:ascii="Calibri" w:hAnsi="Calibri" w:cs="Calibri"/>
              </w:rPr>
              <w:t xml:space="preserve"> CPU Mark wynik min. </w:t>
            </w:r>
            <w:r>
              <w:rPr>
                <w:rFonts w:ascii="Calibri" w:hAnsi="Calibri" w:cs="Calibri"/>
              </w:rPr>
              <w:t>9</w:t>
            </w:r>
            <w:r w:rsidRPr="00E16164">
              <w:rPr>
                <w:rFonts w:ascii="Calibri" w:hAnsi="Calibri" w:cs="Calibri"/>
              </w:rPr>
              <w:t>000 punktów na dzień ogłoszenia postępowania.</w:t>
            </w:r>
          </w:p>
          <w:p w14:paraId="6540D860" w14:textId="47460CC3" w:rsidR="000B6B52" w:rsidRPr="00E16164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E16164">
              <w:rPr>
                <w:rFonts w:ascii="Calibri" w:hAnsi="Calibri" w:cs="Calibri"/>
              </w:rPr>
              <w:t xml:space="preserve">- pamięć RAM min. </w:t>
            </w:r>
            <w:r>
              <w:rPr>
                <w:rFonts w:ascii="Calibri" w:hAnsi="Calibri" w:cs="Calibri"/>
              </w:rPr>
              <w:t>16</w:t>
            </w:r>
            <w:r w:rsidRPr="00E16164">
              <w:rPr>
                <w:rFonts w:ascii="Calibri" w:hAnsi="Calibri" w:cs="Calibri"/>
              </w:rPr>
              <w:t xml:space="preserve">GB </w:t>
            </w:r>
          </w:p>
          <w:p w14:paraId="03B9C19B" w14:textId="77777777" w:rsidR="000B6B52" w:rsidRPr="00E16164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E16164">
              <w:rPr>
                <w:rFonts w:ascii="Calibri" w:hAnsi="Calibri" w:cs="Calibri"/>
              </w:rPr>
              <w:t>- dysk twardy w technologii SSD min. 256GB</w:t>
            </w:r>
          </w:p>
          <w:p w14:paraId="08450BE9" w14:textId="4AAA7203" w:rsidR="000B6B52" w:rsidRPr="00C44F7C" w:rsidRDefault="000B6B52" w:rsidP="00C62C9F">
            <w:pPr>
              <w:spacing w:beforeLines="20" w:before="48" w:afterLines="20" w:after="48"/>
              <w:rPr>
                <w:rFonts w:ascii="Calibri" w:hAnsi="Calibri" w:cs="Calibri"/>
              </w:rPr>
            </w:pPr>
            <w:r w:rsidRPr="00C44F7C">
              <w:rPr>
                <w:rFonts w:ascii="Calibri" w:hAnsi="Calibri" w:cs="Calibri"/>
              </w:rPr>
              <w:t xml:space="preserve">- złącza min.: HDMI, USB 3.0, USB 2.0, </w:t>
            </w:r>
            <w:proofErr w:type="spellStart"/>
            <w:r w:rsidRPr="00C44F7C">
              <w:rPr>
                <w:rFonts w:ascii="Calibri" w:hAnsi="Calibri" w:cs="Calibri"/>
              </w:rPr>
              <w:t>jack</w:t>
            </w:r>
            <w:proofErr w:type="spellEnd"/>
            <w:r w:rsidRPr="00C44F7C">
              <w:rPr>
                <w:rFonts w:ascii="Calibri" w:hAnsi="Calibri" w:cs="Calibri"/>
              </w:rPr>
              <w:t xml:space="preserve"> 3,5mm audio</w:t>
            </w:r>
          </w:p>
          <w:p w14:paraId="7A68B08C" w14:textId="2BABBFB4" w:rsidR="000B6B52" w:rsidRPr="00B353A5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E16164">
              <w:rPr>
                <w:rFonts w:ascii="Calibri" w:hAnsi="Calibri" w:cs="Calibri"/>
              </w:rPr>
              <w:t>- system operacyjny Windows 11 PRO PL</w:t>
            </w:r>
          </w:p>
        </w:tc>
      </w:tr>
      <w:tr w:rsidR="000B6B52" w:rsidRPr="000762C7" w14:paraId="5D4F7BDC" w14:textId="7CC5F304" w:rsidTr="000B6B52">
        <w:trPr>
          <w:cantSplit/>
          <w:trHeight w:val="326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01CA0DEB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849B88" w14:textId="198B0577" w:rsidR="000B6B52" w:rsidRPr="000762C7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Sterowanie systemem z poziomu ekranu dotykowego min. 21,5”</w:t>
            </w:r>
          </w:p>
        </w:tc>
      </w:tr>
      <w:tr w:rsidR="000B6B52" w:rsidRPr="000762C7" w14:paraId="56C2E9EE" w14:textId="2A9BDDDD" w:rsidTr="000B6B52">
        <w:trPr>
          <w:cantSplit/>
          <w:trHeight w:val="4755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4D4F9464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FCA8A2" w14:textId="77777777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D651B">
              <w:rPr>
                <w:rFonts w:asciiTheme="minorHAnsi" w:hAnsiTheme="minorHAnsi" w:cstheme="minorHAnsi"/>
              </w:rPr>
              <w:t>Ekran sterujący o parametrach:</w:t>
            </w:r>
          </w:p>
          <w:p w14:paraId="47B840D4" w14:textId="4D25FE9B" w:rsidR="000B6B52" w:rsidRPr="000D651B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technologia IPS</w:t>
            </w:r>
          </w:p>
          <w:p w14:paraId="4587591D" w14:textId="77777777" w:rsidR="000B6B52" w:rsidRPr="000D651B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D651B">
              <w:rPr>
                <w:rFonts w:asciiTheme="minorHAnsi" w:hAnsiTheme="minorHAnsi" w:cstheme="minorHAnsi"/>
              </w:rPr>
              <w:t>- rozdzielczość 1920 x 1080</w:t>
            </w:r>
          </w:p>
          <w:p w14:paraId="7472831A" w14:textId="77777777" w:rsidR="000B6B52" w:rsidRPr="000D651B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D651B">
              <w:rPr>
                <w:rFonts w:asciiTheme="minorHAnsi" w:hAnsiTheme="minorHAnsi" w:cstheme="minorHAnsi"/>
              </w:rPr>
              <w:t>- ilość kolorów: 16.7M</w:t>
            </w:r>
          </w:p>
          <w:p w14:paraId="681C66EB" w14:textId="2825D853" w:rsidR="000B6B52" w:rsidRPr="000D651B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D651B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jasność:</w:t>
            </w:r>
            <w:r w:rsidRPr="000D651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min. </w:t>
            </w:r>
            <w:r w:rsidRPr="000D651B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00cd/m</w:t>
            </w:r>
            <w:r w:rsidRPr="000F1C37">
              <w:rPr>
                <w:rFonts w:asciiTheme="minorHAnsi" w:hAnsiTheme="minorHAnsi" w:cstheme="minorHAnsi"/>
                <w:vertAlign w:val="superscript"/>
              </w:rPr>
              <w:t>2</w:t>
            </w:r>
          </w:p>
          <w:p w14:paraId="520BE9E2" w14:textId="033F531E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kontrast: min. 1000:1</w:t>
            </w:r>
          </w:p>
          <w:p w14:paraId="53C477E2" w14:textId="740935D3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wejścia: min. 2 x DVI, </w:t>
            </w:r>
            <w:proofErr w:type="spellStart"/>
            <w:r>
              <w:rPr>
                <w:rFonts w:asciiTheme="minorHAnsi" w:hAnsiTheme="minorHAnsi" w:cstheme="minorHAnsi"/>
              </w:rPr>
              <w:t>DisplayPort</w:t>
            </w:r>
            <w:proofErr w:type="spellEnd"/>
            <w:r>
              <w:rPr>
                <w:rFonts w:asciiTheme="minorHAnsi" w:hAnsiTheme="minorHAnsi" w:cstheme="minorHAnsi"/>
              </w:rPr>
              <w:t>, VGA</w:t>
            </w:r>
          </w:p>
          <w:p w14:paraId="7E2B3C70" w14:textId="502C9C6F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wyjście: 5VDC</w:t>
            </w:r>
          </w:p>
          <w:p w14:paraId="0BBCCBB0" w14:textId="0B2F40E6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sterowanie dotykowe: USB oraz RS232</w:t>
            </w:r>
          </w:p>
          <w:p w14:paraId="69475CE8" w14:textId="7B9BA95C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port komunikacyjny: RJ-45</w:t>
            </w:r>
          </w:p>
          <w:p w14:paraId="24A5238F" w14:textId="1B98F974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805042">
              <w:rPr>
                <w:rFonts w:asciiTheme="minorHAnsi" w:hAnsiTheme="minorHAnsi" w:cstheme="minorHAnsi"/>
              </w:rPr>
              <w:t>- masa: max. 5k</w:t>
            </w:r>
            <w:r>
              <w:rPr>
                <w:rFonts w:asciiTheme="minorHAnsi" w:hAnsiTheme="minorHAnsi" w:cstheme="minorHAnsi"/>
              </w:rPr>
              <w:t>g</w:t>
            </w:r>
          </w:p>
          <w:p w14:paraId="52341220" w14:textId="79F1F4F3" w:rsidR="000B6B5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system montażu: VESA 100x100</w:t>
            </w:r>
          </w:p>
          <w:p w14:paraId="3E52D1C6" w14:textId="1077870E" w:rsidR="000B6B52" w:rsidRPr="00805042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zasilanie: 24VDC, moc: max. 40W</w:t>
            </w:r>
          </w:p>
          <w:p w14:paraId="6E51E4C9" w14:textId="77777777" w:rsidR="000B6B52" w:rsidRPr="000762C7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0D651B">
              <w:rPr>
                <w:rFonts w:asciiTheme="minorHAnsi" w:hAnsiTheme="minorHAnsi" w:cstheme="minorHAnsi"/>
              </w:rPr>
              <w:t>- produkt klasy medycznej</w:t>
            </w:r>
          </w:p>
        </w:tc>
      </w:tr>
      <w:tr w:rsidR="000B6B52" w:rsidRPr="000762C7" w14:paraId="0063A79C" w14:textId="566BA5A2" w:rsidTr="000B6B52">
        <w:trPr>
          <w:cantSplit/>
          <w:trHeight w:val="368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1E9B3BC9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515CD8" w14:textId="1131206C" w:rsidR="000B6B52" w:rsidRPr="000762C7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CC7D73">
              <w:rPr>
                <w:rFonts w:asciiTheme="minorHAnsi" w:hAnsiTheme="minorHAnsi" w:cstheme="minorHAnsi"/>
              </w:rPr>
              <w:t xml:space="preserve">Możliwość umieszczenia </w:t>
            </w:r>
            <w:r>
              <w:rPr>
                <w:rFonts w:asciiTheme="minorHAnsi" w:hAnsiTheme="minorHAnsi" w:cstheme="minorHAnsi"/>
              </w:rPr>
              <w:t xml:space="preserve">systemu </w:t>
            </w:r>
            <w:r w:rsidRPr="00CC7D73">
              <w:rPr>
                <w:rFonts w:asciiTheme="minorHAnsi" w:hAnsiTheme="minorHAnsi" w:cstheme="minorHAnsi"/>
              </w:rPr>
              <w:t>na kolumnie chirurgicznej – produkt klasy medycznej</w:t>
            </w:r>
          </w:p>
        </w:tc>
      </w:tr>
      <w:tr w:rsidR="000B6B52" w:rsidRPr="000762C7" w14:paraId="135CDB22" w14:textId="1337AAF4" w:rsidTr="000B6B52">
        <w:trPr>
          <w:cantSplit/>
          <w:trHeight w:val="3534"/>
        </w:trPr>
        <w:tc>
          <w:tcPr>
            <w:tcW w:w="911" w:type="dxa"/>
            <w:tcBorders>
              <w:top w:val="single" w:sz="6" w:space="0" w:color="auto"/>
              <w:bottom w:val="single" w:sz="6" w:space="0" w:color="auto"/>
            </w:tcBorders>
          </w:tcPr>
          <w:p w14:paraId="3C18B138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A075E8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Możliwość prezentacji poniższych funkcjonalności bezpośrednio w siedzibie szpitala, realizowana na wezwanie placówki:</w:t>
            </w:r>
          </w:p>
          <w:p w14:paraId="12D83A3F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 xml:space="preserve">- transmisja sygnału audio (dwustronnego) i wideo z sali operacyjnej wewnątrz sieci szpitalnej LAN </w:t>
            </w:r>
          </w:p>
          <w:p w14:paraId="0C3F4B1F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- nagrywanie zabiegu w jakości 4K z dwóch źródeł (synchroniczne i asynchroniczne)</w:t>
            </w:r>
          </w:p>
          <w:p w14:paraId="73319BA2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- możliwość rejestracji źródła 4K w mniejszej rozdzielczości</w:t>
            </w:r>
          </w:p>
          <w:p w14:paraId="512C789B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 xml:space="preserve">- prezentacja funkcjonalności </w:t>
            </w:r>
            <w:proofErr w:type="spellStart"/>
            <w:r w:rsidRPr="00560681">
              <w:rPr>
                <w:rFonts w:asciiTheme="minorHAnsi" w:hAnsiTheme="minorHAnsi" w:cstheme="minorHAnsi"/>
              </w:rPr>
              <w:t>telestracji</w:t>
            </w:r>
            <w:proofErr w:type="spellEnd"/>
            <w:r w:rsidRPr="00560681">
              <w:rPr>
                <w:rFonts w:asciiTheme="minorHAnsi" w:hAnsiTheme="minorHAnsi" w:cstheme="minorHAnsi"/>
              </w:rPr>
              <w:t xml:space="preserve"> (wskaźnik myszy, linia) podczas transmisji</w:t>
            </w:r>
          </w:p>
          <w:p w14:paraId="321BBBBC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- prezentacja kompaktowości sprzętu (masa maksymalna modułów wykonawczych – 10kg)</w:t>
            </w:r>
          </w:p>
          <w:p w14:paraId="6CFDE493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- prezentacja kompatybilności z torem wizyjnym (obraz z laparoskopu, możliwość wykonania zdjęcia i rozpoczęcia oraz zakończenia nagrania z głowicy kamery endoskopowej)</w:t>
            </w:r>
          </w:p>
          <w:p w14:paraId="6336CDF7" w14:textId="77777777" w:rsidR="000B6B52" w:rsidRPr="00560681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- przedstawienie możliwości podłączenia się do 4 różnych uczestników (podłączonych do sieci LAN)</w:t>
            </w:r>
          </w:p>
          <w:p w14:paraId="1A5393E1" w14:textId="48887298" w:rsidR="000B6B52" w:rsidRPr="00222E8C" w:rsidRDefault="000B6B52" w:rsidP="00C62C9F">
            <w:pPr>
              <w:spacing w:beforeLines="20" w:before="48" w:afterLines="20" w:after="48"/>
              <w:ind w:right="116"/>
              <w:rPr>
                <w:rFonts w:asciiTheme="minorHAnsi" w:hAnsiTheme="minorHAnsi" w:cstheme="minorHAnsi"/>
              </w:rPr>
            </w:pPr>
            <w:r w:rsidRPr="00560681">
              <w:rPr>
                <w:rFonts w:asciiTheme="minorHAnsi" w:hAnsiTheme="minorHAnsi" w:cstheme="minorHAnsi"/>
              </w:rPr>
              <w:t>- prezentacja pozostałych funkcjonalności oraz cech opisanych powyżej</w:t>
            </w:r>
          </w:p>
        </w:tc>
      </w:tr>
      <w:tr w:rsidR="000B6B52" w:rsidRPr="000762C7" w14:paraId="3BF0A98B" w14:textId="6941DC10" w:rsidTr="000B6B52">
        <w:trPr>
          <w:cantSplit/>
          <w:trHeight w:val="326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5C7BA7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07761" w14:textId="54413B52" w:rsidR="000B6B52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 xml:space="preserve">Gwarancja </w:t>
            </w:r>
            <w:r>
              <w:rPr>
                <w:rFonts w:asciiTheme="minorHAnsi" w:hAnsiTheme="minorHAnsi" w:cstheme="minorHAnsi"/>
              </w:rPr>
              <w:t xml:space="preserve">min. </w:t>
            </w:r>
            <w:r w:rsidRPr="000762C7">
              <w:rPr>
                <w:rFonts w:asciiTheme="minorHAnsi" w:hAnsiTheme="minorHAnsi" w:cstheme="minorHAnsi"/>
              </w:rPr>
              <w:t>24 miesiące</w:t>
            </w:r>
            <w:r>
              <w:rPr>
                <w:rFonts w:asciiTheme="minorHAnsi" w:hAnsiTheme="minorHAnsi" w:cstheme="minorHAnsi"/>
              </w:rPr>
              <w:t xml:space="preserve"> producenta</w:t>
            </w:r>
          </w:p>
        </w:tc>
      </w:tr>
      <w:tr w:rsidR="000B6B52" w:rsidRPr="000762C7" w14:paraId="0028B311" w14:textId="6E821AF3" w:rsidTr="000B6B52">
        <w:trPr>
          <w:cantSplit/>
          <w:trHeight w:val="344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E8B270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24688" w14:textId="346A369E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226AE3">
              <w:rPr>
                <w:rFonts w:ascii="Calibri" w:hAnsi="Calibri" w:cs="Calibri"/>
              </w:rPr>
              <w:t>Dożywotnia licencja na użytkowanie powyższych funkcjonalności</w:t>
            </w:r>
          </w:p>
        </w:tc>
      </w:tr>
      <w:tr w:rsidR="000B6B52" w:rsidRPr="000762C7" w14:paraId="1F346B32" w14:textId="46981DA0" w:rsidTr="000B6B52">
        <w:trPr>
          <w:cantSplit/>
          <w:trHeight w:val="392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0C1014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1BE9B" w14:textId="30946414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0762C7">
              <w:rPr>
                <w:rFonts w:asciiTheme="minorHAnsi" w:hAnsiTheme="minorHAnsi" w:cstheme="minorHAnsi"/>
              </w:rPr>
              <w:t>ezpłatne przeglądy w trakcie gwarancji</w:t>
            </w:r>
            <w:r>
              <w:rPr>
                <w:rFonts w:asciiTheme="minorHAnsi" w:hAnsiTheme="minorHAnsi" w:cstheme="minorHAnsi"/>
              </w:rPr>
              <w:t xml:space="preserve"> w częstotliwości wg zaleceń producenta.</w:t>
            </w:r>
          </w:p>
        </w:tc>
      </w:tr>
      <w:tr w:rsidR="000B6B52" w:rsidRPr="000762C7" w14:paraId="40352668" w14:textId="65DA8C88" w:rsidTr="000B6B52">
        <w:trPr>
          <w:cantSplit/>
          <w:trHeight w:val="326"/>
        </w:trPr>
        <w:tc>
          <w:tcPr>
            <w:tcW w:w="9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011789" w14:textId="77777777" w:rsidR="000B6B52" w:rsidRPr="000762C7" w:rsidRDefault="000B6B52" w:rsidP="00C62C9F">
            <w:pPr>
              <w:numPr>
                <w:ilvl w:val="0"/>
                <w:numId w:val="1"/>
              </w:numPr>
              <w:spacing w:beforeLines="20" w:before="48" w:afterLines="20" w:after="4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0A959" w14:textId="77777777" w:rsidR="000B6B52" w:rsidRPr="000762C7" w:rsidRDefault="000B6B52" w:rsidP="00C62C9F">
            <w:pPr>
              <w:spacing w:beforeLines="20" w:before="48" w:afterLines="20" w:after="48"/>
              <w:rPr>
                <w:rFonts w:asciiTheme="minorHAnsi" w:hAnsiTheme="minorHAnsi" w:cstheme="minorHAnsi"/>
              </w:rPr>
            </w:pPr>
            <w:r w:rsidRPr="000762C7">
              <w:rPr>
                <w:rFonts w:asciiTheme="minorHAnsi" w:hAnsiTheme="minorHAnsi" w:cstheme="minorHAnsi"/>
              </w:rPr>
              <w:t>Instrukcja obsługi w wersji papierowej i elektronicznej</w:t>
            </w:r>
          </w:p>
        </w:tc>
      </w:tr>
    </w:tbl>
    <w:p w14:paraId="520F421D" w14:textId="0A9D2481" w:rsidR="0031423D" w:rsidRDefault="0031423D" w:rsidP="0041474A"/>
    <w:p w14:paraId="61DEC2ED" w14:textId="77777777" w:rsidR="00D819B4" w:rsidRDefault="00D819B4" w:rsidP="0041474A"/>
    <w:p w14:paraId="1356536B" w14:textId="498E2BC6" w:rsidR="006F6CE2" w:rsidRDefault="006F6CE2" w:rsidP="00732D6C">
      <w:pPr>
        <w:overflowPunct/>
        <w:autoSpaceDE/>
        <w:autoSpaceDN/>
        <w:adjustRightInd/>
        <w:textAlignment w:val="auto"/>
      </w:pPr>
    </w:p>
    <w:sectPr w:rsidR="006F6CE2" w:rsidSect="00F344B4">
      <w:headerReference w:type="default" r:id="rId10"/>
      <w:footerReference w:type="even" r:id="rId11"/>
      <w:footerReference w:type="default" r:id="rId12"/>
      <w:pgSz w:w="11906" w:h="16838"/>
      <w:pgMar w:top="1440" w:right="1080" w:bottom="1440" w:left="1080" w:header="426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50F3A" w14:textId="77777777" w:rsidR="00C75F24" w:rsidRDefault="00C75F24">
      <w:r>
        <w:separator/>
      </w:r>
    </w:p>
  </w:endnote>
  <w:endnote w:type="continuationSeparator" w:id="0">
    <w:p w14:paraId="42F82D05" w14:textId="77777777" w:rsidR="00C75F24" w:rsidRDefault="00C7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EBFD6" w14:textId="77777777" w:rsidR="00BC3BFE" w:rsidRDefault="00BC3B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D25A6B" w14:textId="77777777" w:rsidR="00BC3BFE" w:rsidRDefault="00BC3B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1564B" w14:textId="20BD603F" w:rsidR="001F444B" w:rsidRPr="00D42E38" w:rsidRDefault="001F444B" w:rsidP="001F444B">
    <w:pPr>
      <w:pStyle w:val="Stopka"/>
      <w:jc w:val="center"/>
      <w:rPr>
        <w:i/>
        <w:sz w:val="16"/>
      </w:rPr>
    </w:pPr>
    <w:r w:rsidRPr="00D42E38">
      <w:rPr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  <w:p w14:paraId="34484449" w14:textId="264CE9C7" w:rsidR="001F444B" w:rsidRDefault="001F444B" w:rsidP="001F444B">
    <w:pPr>
      <w:pStyle w:val="Stopka"/>
    </w:pPr>
    <w:r>
      <w:t xml:space="preserve"> </w:t>
    </w:r>
  </w:p>
  <w:p w14:paraId="7E4370E3" w14:textId="77777777" w:rsidR="001F444B" w:rsidRPr="00D42E38" w:rsidRDefault="001F444B" w:rsidP="001F44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6C67F" w14:textId="77777777" w:rsidR="00C75F24" w:rsidRDefault="00C75F24">
      <w:r>
        <w:separator/>
      </w:r>
    </w:p>
  </w:footnote>
  <w:footnote w:type="continuationSeparator" w:id="0">
    <w:p w14:paraId="1C009657" w14:textId="77777777" w:rsidR="00C75F24" w:rsidRDefault="00C75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00862" w14:textId="55E9539A" w:rsidR="001F444B" w:rsidRDefault="001F444B">
    <w:pPr>
      <w:pStyle w:val="Nagwek"/>
    </w:pPr>
    <w:r w:rsidRPr="00D42E38">
      <w:rPr>
        <w:noProof/>
      </w:rPr>
      <w:drawing>
        <wp:inline distT="0" distB="0" distL="0" distR="0" wp14:anchorId="7AD54025" wp14:editId="620AB3AA">
          <wp:extent cx="5760720" cy="637591"/>
          <wp:effectExtent l="0" t="0" r="0" b="0"/>
          <wp:docPr id="1822336473" name="Obraz 1822336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7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3EDD4A" w14:textId="77777777" w:rsidR="001F444B" w:rsidRDefault="001F44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73AC"/>
    <w:multiLevelType w:val="singleLevel"/>
    <w:tmpl w:val="ACEA40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2757D22"/>
    <w:multiLevelType w:val="hybridMultilevel"/>
    <w:tmpl w:val="C2B66E3A"/>
    <w:lvl w:ilvl="0" w:tplc="574E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E54AE"/>
    <w:multiLevelType w:val="hybridMultilevel"/>
    <w:tmpl w:val="DB90C3DA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83291"/>
    <w:multiLevelType w:val="hybridMultilevel"/>
    <w:tmpl w:val="CCF0ABDA"/>
    <w:lvl w:ilvl="0" w:tplc="3AF29E54">
      <w:start w:val="1"/>
      <w:numFmt w:val="decimal"/>
      <w:lvlText w:val="%1."/>
      <w:lvlJc w:val="left"/>
      <w:pPr>
        <w:tabs>
          <w:tab w:val="num" w:pos="624"/>
        </w:tabs>
        <w:ind w:left="45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7215E8"/>
    <w:multiLevelType w:val="multilevel"/>
    <w:tmpl w:val="A692A04C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F59DE"/>
    <w:multiLevelType w:val="singleLevel"/>
    <w:tmpl w:val="D114753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9D078E6"/>
    <w:multiLevelType w:val="singleLevel"/>
    <w:tmpl w:val="D114753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EB07A69"/>
    <w:multiLevelType w:val="hybridMultilevel"/>
    <w:tmpl w:val="D90C3212"/>
    <w:lvl w:ilvl="0" w:tplc="574E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263E6"/>
    <w:multiLevelType w:val="hybridMultilevel"/>
    <w:tmpl w:val="6BCCDA7A"/>
    <w:lvl w:ilvl="0" w:tplc="574E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41F5D"/>
    <w:multiLevelType w:val="hybridMultilevel"/>
    <w:tmpl w:val="D5AE2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A7A7F"/>
    <w:multiLevelType w:val="hybridMultilevel"/>
    <w:tmpl w:val="5F7A59C8"/>
    <w:lvl w:ilvl="0" w:tplc="0415000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2F7B4B88"/>
    <w:multiLevelType w:val="hybridMultilevel"/>
    <w:tmpl w:val="E2B6E4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184BE2"/>
    <w:multiLevelType w:val="hybridMultilevel"/>
    <w:tmpl w:val="28327ED8"/>
    <w:lvl w:ilvl="0" w:tplc="F29CC97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D33014"/>
    <w:multiLevelType w:val="multilevel"/>
    <w:tmpl w:val="5F7A59C8"/>
    <w:lvl w:ilvl="0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4" w15:restartNumberingAfterBreak="0">
    <w:nsid w:val="335908E5"/>
    <w:multiLevelType w:val="hybridMultilevel"/>
    <w:tmpl w:val="DD8A97A4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01115"/>
    <w:multiLevelType w:val="hybridMultilevel"/>
    <w:tmpl w:val="0F7C5114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540D6"/>
    <w:multiLevelType w:val="hybridMultilevel"/>
    <w:tmpl w:val="2D465412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A0BF3"/>
    <w:multiLevelType w:val="hybridMultilevel"/>
    <w:tmpl w:val="5B8459F8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DC1BE2"/>
    <w:multiLevelType w:val="hybridMultilevel"/>
    <w:tmpl w:val="DA02401A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E2522"/>
    <w:multiLevelType w:val="hybridMultilevel"/>
    <w:tmpl w:val="A0E4E0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AA1B2F"/>
    <w:multiLevelType w:val="hybridMultilevel"/>
    <w:tmpl w:val="257A26A6"/>
    <w:lvl w:ilvl="0" w:tplc="C8C82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F0E61"/>
    <w:multiLevelType w:val="hybridMultilevel"/>
    <w:tmpl w:val="A13C1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9596C"/>
    <w:multiLevelType w:val="hybridMultilevel"/>
    <w:tmpl w:val="9DBA959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34B4C48"/>
    <w:multiLevelType w:val="hybridMultilevel"/>
    <w:tmpl w:val="437E924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3"/>
  </w:num>
  <w:num w:numId="5">
    <w:abstractNumId w:val="1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 w:numId="11">
    <w:abstractNumId w:val="11"/>
  </w:num>
  <w:num w:numId="12">
    <w:abstractNumId w:val="19"/>
  </w:num>
  <w:num w:numId="13">
    <w:abstractNumId w:val="14"/>
  </w:num>
  <w:num w:numId="14">
    <w:abstractNumId w:val="17"/>
  </w:num>
  <w:num w:numId="15">
    <w:abstractNumId w:val="20"/>
  </w:num>
  <w:num w:numId="16">
    <w:abstractNumId w:val="18"/>
  </w:num>
  <w:num w:numId="17">
    <w:abstractNumId w:val="2"/>
  </w:num>
  <w:num w:numId="18">
    <w:abstractNumId w:val="15"/>
  </w:num>
  <w:num w:numId="19">
    <w:abstractNumId w:val="16"/>
  </w:num>
  <w:num w:numId="20">
    <w:abstractNumId w:val="3"/>
  </w:num>
  <w:num w:numId="21">
    <w:abstractNumId w:val="21"/>
  </w:num>
  <w:num w:numId="22">
    <w:abstractNumId w:val="23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16"/>
    <w:rsid w:val="00001650"/>
    <w:rsid w:val="000037C1"/>
    <w:rsid w:val="0000477A"/>
    <w:rsid w:val="0002375C"/>
    <w:rsid w:val="00023F26"/>
    <w:rsid w:val="00027A9F"/>
    <w:rsid w:val="000312B7"/>
    <w:rsid w:val="000339EF"/>
    <w:rsid w:val="0004439C"/>
    <w:rsid w:val="0005569B"/>
    <w:rsid w:val="00057439"/>
    <w:rsid w:val="000762C7"/>
    <w:rsid w:val="00077D6B"/>
    <w:rsid w:val="0009111E"/>
    <w:rsid w:val="0009151A"/>
    <w:rsid w:val="00096EDA"/>
    <w:rsid w:val="000A59CD"/>
    <w:rsid w:val="000A7585"/>
    <w:rsid w:val="000B3DE5"/>
    <w:rsid w:val="000B6B52"/>
    <w:rsid w:val="000D39F6"/>
    <w:rsid w:val="000D651B"/>
    <w:rsid w:val="000E48F7"/>
    <w:rsid w:val="000F1C37"/>
    <w:rsid w:val="00107C27"/>
    <w:rsid w:val="001147B6"/>
    <w:rsid w:val="00120BFE"/>
    <w:rsid w:val="00125DCE"/>
    <w:rsid w:val="001331F5"/>
    <w:rsid w:val="00140825"/>
    <w:rsid w:val="00140A58"/>
    <w:rsid w:val="001459D4"/>
    <w:rsid w:val="00152BA5"/>
    <w:rsid w:val="00167251"/>
    <w:rsid w:val="0017616F"/>
    <w:rsid w:val="00182D1F"/>
    <w:rsid w:val="00183AC3"/>
    <w:rsid w:val="00184A33"/>
    <w:rsid w:val="00187D38"/>
    <w:rsid w:val="001900AF"/>
    <w:rsid w:val="001917A1"/>
    <w:rsid w:val="001A029F"/>
    <w:rsid w:val="001A7017"/>
    <w:rsid w:val="001B5426"/>
    <w:rsid w:val="001B7431"/>
    <w:rsid w:val="001C1866"/>
    <w:rsid w:val="001C561F"/>
    <w:rsid w:val="001D01B3"/>
    <w:rsid w:val="001D76FA"/>
    <w:rsid w:val="001F0BA6"/>
    <w:rsid w:val="001F444B"/>
    <w:rsid w:val="00202DC7"/>
    <w:rsid w:val="00220CFB"/>
    <w:rsid w:val="00222E8C"/>
    <w:rsid w:val="00224713"/>
    <w:rsid w:val="00224997"/>
    <w:rsid w:val="00227149"/>
    <w:rsid w:val="0023227A"/>
    <w:rsid w:val="00233DB2"/>
    <w:rsid w:val="00243284"/>
    <w:rsid w:val="0024399C"/>
    <w:rsid w:val="00247571"/>
    <w:rsid w:val="00247AB0"/>
    <w:rsid w:val="00256F59"/>
    <w:rsid w:val="00257EEC"/>
    <w:rsid w:val="00264810"/>
    <w:rsid w:val="00267736"/>
    <w:rsid w:val="0029410B"/>
    <w:rsid w:val="002A5539"/>
    <w:rsid w:val="002B0581"/>
    <w:rsid w:val="002C142C"/>
    <w:rsid w:val="002C4D52"/>
    <w:rsid w:val="002D08F2"/>
    <w:rsid w:val="002D1515"/>
    <w:rsid w:val="002D6D9E"/>
    <w:rsid w:val="002E4170"/>
    <w:rsid w:val="002E7C39"/>
    <w:rsid w:val="002F3D0B"/>
    <w:rsid w:val="002F59C1"/>
    <w:rsid w:val="00303BEE"/>
    <w:rsid w:val="00305A8D"/>
    <w:rsid w:val="00310078"/>
    <w:rsid w:val="00311609"/>
    <w:rsid w:val="0031423D"/>
    <w:rsid w:val="003224C3"/>
    <w:rsid w:val="0032592C"/>
    <w:rsid w:val="0033083E"/>
    <w:rsid w:val="0033770E"/>
    <w:rsid w:val="00343572"/>
    <w:rsid w:val="003454B3"/>
    <w:rsid w:val="00382508"/>
    <w:rsid w:val="0038646A"/>
    <w:rsid w:val="00392918"/>
    <w:rsid w:val="003B3C3F"/>
    <w:rsid w:val="003C10B7"/>
    <w:rsid w:val="003C365A"/>
    <w:rsid w:val="003C36BC"/>
    <w:rsid w:val="003D3D4B"/>
    <w:rsid w:val="003E585F"/>
    <w:rsid w:val="0041474A"/>
    <w:rsid w:val="0041602B"/>
    <w:rsid w:val="0042178F"/>
    <w:rsid w:val="004369BE"/>
    <w:rsid w:val="00441B3D"/>
    <w:rsid w:val="00470A55"/>
    <w:rsid w:val="00496EE2"/>
    <w:rsid w:val="004A1850"/>
    <w:rsid w:val="004A7A06"/>
    <w:rsid w:val="004B1AE8"/>
    <w:rsid w:val="004C1505"/>
    <w:rsid w:val="004C5F9C"/>
    <w:rsid w:val="004D1D40"/>
    <w:rsid w:val="004E13CF"/>
    <w:rsid w:val="004E4D48"/>
    <w:rsid w:val="004F1BCB"/>
    <w:rsid w:val="00503E89"/>
    <w:rsid w:val="00522FD8"/>
    <w:rsid w:val="00523026"/>
    <w:rsid w:val="00524862"/>
    <w:rsid w:val="00526BBE"/>
    <w:rsid w:val="00532EDB"/>
    <w:rsid w:val="005346CD"/>
    <w:rsid w:val="00540768"/>
    <w:rsid w:val="005415EE"/>
    <w:rsid w:val="00544083"/>
    <w:rsid w:val="00551FC8"/>
    <w:rsid w:val="00555134"/>
    <w:rsid w:val="005556B7"/>
    <w:rsid w:val="00560681"/>
    <w:rsid w:val="00564496"/>
    <w:rsid w:val="00571E7C"/>
    <w:rsid w:val="00580415"/>
    <w:rsid w:val="00580506"/>
    <w:rsid w:val="005840D7"/>
    <w:rsid w:val="00584579"/>
    <w:rsid w:val="00591F57"/>
    <w:rsid w:val="00597857"/>
    <w:rsid w:val="005A16B6"/>
    <w:rsid w:val="005C26AB"/>
    <w:rsid w:val="005D0094"/>
    <w:rsid w:val="005E0DE5"/>
    <w:rsid w:val="005E4DD6"/>
    <w:rsid w:val="005E79D0"/>
    <w:rsid w:val="00605AE1"/>
    <w:rsid w:val="00620229"/>
    <w:rsid w:val="006202F6"/>
    <w:rsid w:val="006304B8"/>
    <w:rsid w:val="00643B6A"/>
    <w:rsid w:val="00653FDB"/>
    <w:rsid w:val="006567DF"/>
    <w:rsid w:val="00662E02"/>
    <w:rsid w:val="006709A0"/>
    <w:rsid w:val="00674DD2"/>
    <w:rsid w:val="00693786"/>
    <w:rsid w:val="006A00D0"/>
    <w:rsid w:val="006A422B"/>
    <w:rsid w:val="006A6965"/>
    <w:rsid w:val="006A7CBE"/>
    <w:rsid w:val="006B1DE9"/>
    <w:rsid w:val="006B69D5"/>
    <w:rsid w:val="006C1B61"/>
    <w:rsid w:val="006C455C"/>
    <w:rsid w:val="006C4C51"/>
    <w:rsid w:val="006D5C55"/>
    <w:rsid w:val="006E44B2"/>
    <w:rsid w:val="006E7D6A"/>
    <w:rsid w:val="006F0D81"/>
    <w:rsid w:val="006F4D21"/>
    <w:rsid w:val="006F6CE2"/>
    <w:rsid w:val="007032CE"/>
    <w:rsid w:val="0070578F"/>
    <w:rsid w:val="00707C00"/>
    <w:rsid w:val="00720486"/>
    <w:rsid w:val="00720531"/>
    <w:rsid w:val="00720CBB"/>
    <w:rsid w:val="007306FF"/>
    <w:rsid w:val="00732D6C"/>
    <w:rsid w:val="00757E81"/>
    <w:rsid w:val="00761E38"/>
    <w:rsid w:val="0077258F"/>
    <w:rsid w:val="0078109A"/>
    <w:rsid w:val="00781BAD"/>
    <w:rsid w:val="00797B25"/>
    <w:rsid w:val="007A4584"/>
    <w:rsid w:val="007A6F14"/>
    <w:rsid w:val="007A74A5"/>
    <w:rsid w:val="007B0038"/>
    <w:rsid w:val="007D16CF"/>
    <w:rsid w:val="007E47D9"/>
    <w:rsid w:val="0080089F"/>
    <w:rsid w:val="00805042"/>
    <w:rsid w:val="008078CB"/>
    <w:rsid w:val="00811014"/>
    <w:rsid w:val="008224A2"/>
    <w:rsid w:val="00831511"/>
    <w:rsid w:val="00836993"/>
    <w:rsid w:val="00837C44"/>
    <w:rsid w:val="00844DC4"/>
    <w:rsid w:val="00847861"/>
    <w:rsid w:val="00855068"/>
    <w:rsid w:val="008629E2"/>
    <w:rsid w:val="00866077"/>
    <w:rsid w:val="00866495"/>
    <w:rsid w:val="008858D4"/>
    <w:rsid w:val="00891C2A"/>
    <w:rsid w:val="008966AD"/>
    <w:rsid w:val="008B3907"/>
    <w:rsid w:val="008B523E"/>
    <w:rsid w:val="008B7B5A"/>
    <w:rsid w:val="008D1802"/>
    <w:rsid w:val="008F4A81"/>
    <w:rsid w:val="008F52EF"/>
    <w:rsid w:val="008F7BA3"/>
    <w:rsid w:val="0092377C"/>
    <w:rsid w:val="00930C54"/>
    <w:rsid w:val="00931AD9"/>
    <w:rsid w:val="00932FDB"/>
    <w:rsid w:val="00941255"/>
    <w:rsid w:val="00954A4E"/>
    <w:rsid w:val="00982CB6"/>
    <w:rsid w:val="0099251C"/>
    <w:rsid w:val="009A0AFF"/>
    <w:rsid w:val="009A16A2"/>
    <w:rsid w:val="009A333A"/>
    <w:rsid w:val="009B0EE3"/>
    <w:rsid w:val="009B410B"/>
    <w:rsid w:val="009C4D67"/>
    <w:rsid w:val="009C7003"/>
    <w:rsid w:val="009D6225"/>
    <w:rsid w:val="009E0CBE"/>
    <w:rsid w:val="009E6207"/>
    <w:rsid w:val="009F3932"/>
    <w:rsid w:val="009F77FA"/>
    <w:rsid w:val="00A03A3E"/>
    <w:rsid w:val="00A14576"/>
    <w:rsid w:val="00A46DAE"/>
    <w:rsid w:val="00A5294F"/>
    <w:rsid w:val="00A5404D"/>
    <w:rsid w:val="00A551B3"/>
    <w:rsid w:val="00A57886"/>
    <w:rsid w:val="00A57ABF"/>
    <w:rsid w:val="00A73C97"/>
    <w:rsid w:val="00A815B4"/>
    <w:rsid w:val="00A90349"/>
    <w:rsid w:val="00A94D84"/>
    <w:rsid w:val="00AB4651"/>
    <w:rsid w:val="00AC1862"/>
    <w:rsid w:val="00AD08EF"/>
    <w:rsid w:val="00AD3F1B"/>
    <w:rsid w:val="00AD7B61"/>
    <w:rsid w:val="00AE7BD3"/>
    <w:rsid w:val="00AF13D2"/>
    <w:rsid w:val="00AF14E0"/>
    <w:rsid w:val="00B12094"/>
    <w:rsid w:val="00B314BD"/>
    <w:rsid w:val="00B31929"/>
    <w:rsid w:val="00B353A5"/>
    <w:rsid w:val="00B5497E"/>
    <w:rsid w:val="00B816F9"/>
    <w:rsid w:val="00B86236"/>
    <w:rsid w:val="00B961C3"/>
    <w:rsid w:val="00BA4F6C"/>
    <w:rsid w:val="00BB27DE"/>
    <w:rsid w:val="00BB3662"/>
    <w:rsid w:val="00BB6440"/>
    <w:rsid w:val="00BC3BFE"/>
    <w:rsid w:val="00BC4FAA"/>
    <w:rsid w:val="00BD0F68"/>
    <w:rsid w:val="00BD10E8"/>
    <w:rsid w:val="00BF3BF5"/>
    <w:rsid w:val="00C04CDC"/>
    <w:rsid w:val="00C07F43"/>
    <w:rsid w:val="00C13B30"/>
    <w:rsid w:val="00C17AFD"/>
    <w:rsid w:val="00C2724B"/>
    <w:rsid w:val="00C312A9"/>
    <w:rsid w:val="00C3199C"/>
    <w:rsid w:val="00C36B95"/>
    <w:rsid w:val="00C40321"/>
    <w:rsid w:val="00C44F7C"/>
    <w:rsid w:val="00C51B08"/>
    <w:rsid w:val="00C62C9F"/>
    <w:rsid w:val="00C63971"/>
    <w:rsid w:val="00C66583"/>
    <w:rsid w:val="00C75F24"/>
    <w:rsid w:val="00C87749"/>
    <w:rsid w:val="00C967A8"/>
    <w:rsid w:val="00CA11BE"/>
    <w:rsid w:val="00CA1465"/>
    <w:rsid w:val="00CA768B"/>
    <w:rsid w:val="00CB6DFE"/>
    <w:rsid w:val="00CC7D73"/>
    <w:rsid w:val="00CE31FA"/>
    <w:rsid w:val="00CE5AEA"/>
    <w:rsid w:val="00D06392"/>
    <w:rsid w:val="00D07AF4"/>
    <w:rsid w:val="00D17B6B"/>
    <w:rsid w:val="00D217AA"/>
    <w:rsid w:val="00D2684F"/>
    <w:rsid w:val="00D27B46"/>
    <w:rsid w:val="00D30619"/>
    <w:rsid w:val="00D34995"/>
    <w:rsid w:val="00D4472F"/>
    <w:rsid w:val="00D44CA3"/>
    <w:rsid w:val="00D53368"/>
    <w:rsid w:val="00D60341"/>
    <w:rsid w:val="00D653A1"/>
    <w:rsid w:val="00D65977"/>
    <w:rsid w:val="00D819B4"/>
    <w:rsid w:val="00D846F6"/>
    <w:rsid w:val="00D85830"/>
    <w:rsid w:val="00D916EE"/>
    <w:rsid w:val="00D92334"/>
    <w:rsid w:val="00D9794D"/>
    <w:rsid w:val="00DA4251"/>
    <w:rsid w:val="00DA4F11"/>
    <w:rsid w:val="00DA5F12"/>
    <w:rsid w:val="00DB105C"/>
    <w:rsid w:val="00DB467A"/>
    <w:rsid w:val="00DB6EB0"/>
    <w:rsid w:val="00DC07E9"/>
    <w:rsid w:val="00DC1293"/>
    <w:rsid w:val="00DC2763"/>
    <w:rsid w:val="00DC7805"/>
    <w:rsid w:val="00DD46E9"/>
    <w:rsid w:val="00DD7101"/>
    <w:rsid w:val="00DF0442"/>
    <w:rsid w:val="00E11D7D"/>
    <w:rsid w:val="00E12216"/>
    <w:rsid w:val="00E16FE6"/>
    <w:rsid w:val="00E2453E"/>
    <w:rsid w:val="00E3695D"/>
    <w:rsid w:val="00E4300D"/>
    <w:rsid w:val="00E47FB5"/>
    <w:rsid w:val="00E51D0C"/>
    <w:rsid w:val="00E608C1"/>
    <w:rsid w:val="00E616F3"/>
    <w:rsid w:val="00E622AE"/>
    <w:rsid w:val="00E62757"/>
    <w:rsid w:val="00E6553A"/>
    <w:rsid w:val="00EA0A2C"/>
    <w:rsid w:val="00EB4C25"/>
    <w:rsid w:val="00EC2952"/>
    <w:rsid w:val="00ED7D78"/>
    <w:rsid w:val="00EE1937"/>
    <w:rsid w:val="00EF5F31"/>
    <w:rsid w:val="00F01C97"/>
    <w:rsid w:val="00F21504"/>
    <w:rsid w:val="00F344B4"/>
    <w:rsid w:val="00F4657E"/>
    <w:rsid w:val="00F52ED1"/>
    <w:rsid w:val="00F53711"/>
    <w:rsid w:val="00F66C2F"/>
    <w:rsid w:val="00F727E5"/>
    <w:rsid w:val="00F729A5"/>
    <w:rsid w:val="00F72AC0"/>
    <w:rsid w:val="00F7338D"/>
    <w:rsid w:val="00F75E3A"/>
    <w:rsid w:val="00F76285"/>
    <w:rsid w:val="00F83A96"/>
    <w:rsid w:val="00F85685"/>
    <w:rsid w:val="00F86701"/>
    <w:rsid w:val="00F95AD0"/>
    <w:rsid w:val="00FA04A9"/>
    <w:rsid w:val="00FA47B8"/>
    <w:rsid w:val="00FC614B"/>
    <w:rsid w:val="00FE1952"/>
    <w:rsid w:val="00FE4EA8"/>
    <w:rsid w:val="00FE705C"/>
    <w:rsid w:val="00FF24B2"/>
    <w:rsid w:val="00FF5D2F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92EE8"/>
  <w15:chartTrackingRefBased/>
  <w15:docId w15:val="{D04946C0-22A4-4D6A-9747-A0B46CFB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rFonts w:ascii="Arial" w:hAnsi="Arial" w:cs="Arial"/>
      <w:b/>
      <w:sz w:val="28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Akapitzlist">
    <w:name w:val="List Paragraph"/>
    <w:basedOn w:val="Normalny"/>
    <w:qFormat/>
    <w:rsid w:val="00A73C97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967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67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F4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44B"/>
  </w:style>
  <w:style w:type="character" w:customStyle="1" w:styleId="StopkaZnak">
    <w:name w:val="Stopka Znak"/>
    <w:basedOn w:val="Domylnaczcionkaakapitu"/>
    <w:link w:val="Stopka"/>
    <w:uiPriority w:val="99"/>
    <w:rsid w:val="001F4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143957C5A27A43AEB6B91FFCE000DE" ma:contentTypeVersion="11" ma:contentTypeDescription="Utwórz nowy dokument." ma:contentTypeScope="" ma:versionID="8fdbae2fc6db28223151eafa85cfb768">
  <xsd:schema xmlns:xsd="http://www.w3.org/2001/XMLSchema" xmlns:xs="http://www.w3.org/2001/XMLSchema" xmlns:p="http://schemas.microsoft.com/office/2006/metadata/properties" xmlns:ns3="efbd1627-8a39-4245-937e-cd8d04bdb43c" xmlns:ns4="cf62cec4-0bf5-409b-a8b9-8a549d33a9af" targetNamespace="http://schemas.microsoft.com/office/2006/metadata/properties" ma:root="true" ma:fieldsID="d8096b21a7db9f2f3910cc109cb61b08" ns3:_="" ns4:_="">
    <xsd:import namespace="efbd1627-8a39-4245-937e-cd8d04bdb43c"/>
    <xsd:import namespace="cf62cec4-0bf5-409b-a8b9-8a549d33a9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d1627-8a39-4245-937e-cd8d04bdb4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62cec4-0bf5-409b-a8b9-8a549d33a9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DDD2B2-7131-4CA3-9937-09E3F2560B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DC675-0BB8-42B8-9880-82B74BEFC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d1627-8a39-4245-937e-cd8d04bdb43c"/>
    <ds:schemaRef ds:uri="cf62cec4-0bf5-409b-a8b9-8a549d33a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0D1161-0F79-4C62-B401-9B45636485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1046</Words>
  <Characters>6278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7310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Michał Wolański</cp:lastModifiedBy>
  <cp:revision>22</cp:revision>
  <cp:lastPrinted>2018-12-18T07:29:00Z</cp:lastPrinted>
  <dcterms:created xsi:type="dcterms:W3CDTF">2024-11-21T10:15:00Z</dcterms:created>
  <dcterms:modified xsi:type="dcterms:W3CDTF">2025-10-14T12:57:00Z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0x01010034143957C5A27A43AEB6B91FFCE000DE</vt:lpwstr>
  </property>
</Properties>
</file>